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666B" w:rsidRPr="001875BC" w:rsidRDefault="00C2666B" w:rsidP="00C2666B">
      <w:pPr>
        <w:autoSpaceDE w:val="0"/>
        <w:autoSpaceDN w:val="0"/>
        <w:adjustRightInd w:val="0"/>
        <w:spacing w:after="0" w:line="240" w:lineRule="auto"/>
        <w:jc w:val="both"/>
        <w:rPr>
          <w:rFonts w:ascii="Times New Roman" w:hAnsi="Times New Roman" w:cs="Times New Roman"/>
          <w:sz w:val="16"/>
          <w:szCs w:val="16"/>
        </w:rPr>
      </w:pPr>
    </w:p>
    <w:p w:rsidR="00C2666B" w:rsidRPr="001875BC" w:rsidRDefault="00C2666B" w:rsidP="00C2666B">
      <w:pPr>
        <w:autoSpaceDE w:val="0"/>
        <w:autoSpaceDN w:val="0"/>
        <w:adjustRightInd w:val="0"/>
        <w:spacing w:after="0" w:line="240" w:lineRule="auto"/>
        <w:jc w:val="both"/>
        <w:rPr>
          <w:rFonts w:ascii="Times New Roman" w:hAnsi="Times New Roman" w:cs="Times New Roman"/>
          <w:sz w:val="16"/>
          <w:szCs w:val="16"/>
        </w:rPr>
      </w:pPr>
    </w:p>
    <w:p w:rsidR="00B11E63" w:rsidRPr="001875BC" w:rsidRDefault="007A25DD" w:rsidP="00D470EB">
      <w:pPr>
        <w:autoSpaceDE w:val="0"/>
        <w:autoSpaceDN w:val="0"/>
        <w:adjustRightInd w:val="0"/>
        <w:spacing w:after="0" w:line="240" w:lineRule="auto"/>
        <w:jc w:val="both"/>
        <w:rPr>
          <w:rFonts w:ascii="Times New Roman" w:hAnsi="Times New Roman" w:cs="Times New Roman"/>
          <w:sz w:val="16"/>
          <w:szCs w:val="16"/>
        </w:rPr>
      </w:pPr>
      <w:r>
        <w:rPr>
          <w:rFonts w:ascii="Times New Roman" w:hAnsi="Times New Roman" w:cs="Times New Roman"/>
          <w:b/>
          <w:noProof/>
          <w:sz w:val="24"/>
          <w:szCs w:val="24"/>
          <w:lang w:val="sk-SK" w:eastAsia="sk-SK"/>
        </w:rPr>
        <w:drawing>
          <wp:anchor distT="0" distB="0" distL="114300" distR="114300" simplePos="0" relativeHeight="251677696" behindDoc="0" locked="0" layoutInCell="1" allowOverlap="1" wp14:anchorId="7EFC4796" wp14:editId="2F53514F">
            <wp:simplePos x="0" y="0"/>
            <wp:positionH relativeFrom="margin">
              <wp:posOffset>5307965</wp:posOffset>
            </wp:positionH>
            <wp:positionV relativeFrom="margin">
              <wp:posOffset>1807210</wp:posOffset>
            </wp:positionV>
            <wp:extent cx="4664075" cy="3498215"/>
            <wp:effectExtent l="0" t="0" r="0" b="0"/>
            <wp:wrapSquare wrapText="bothSides"/>
            <wp:docPr id="15" name="Obraz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Obraz 15"/>
                    <pic:cNvPicPr/>
                  </pic:nvPicPr>
                  <pic:blipFill>
                    <a:blip r:embed="rId9" cstate="print">
                      <a:extLst>
                        <a:ext uri="{28A0092B-C50C-407E-A947-70E740481C1C}">
                          <a14:useLocalDpi xmlns:a14="http://schemas.microsoft.com/office/drawing/2010/main" val="0"/>
                        </a:ext>
                      </a:extLst>
                    </a:blip>
                    <a:stretch>
                      <a:fillRect/>
                    </a:stretch>
                  </pic:blipFill>
                  <pic:spPr>
                    <a:xfrm>
                      <a:off x="0" y="0"/>
                      <a:ext cx="4664075" cy="3498215"/>
                    </a:xfrm>
                    <a:prstGeom prst="rect">
                      <a:avLst/>
                    </a:prstGeom>
                  </pic:spPr>
                </pic:pic>
              </a:graphicData>
            </a:graphic>
          </wp:anchor>
        </w:drawing>
      </w:r>
    </w:p>
    <w:p w:rsidR="00C2666B" w:rsidRDefault="00C2666B" w:rsidP="00C2666B">
      <w:pPr>
        <w:autoSpaceDE w:val="0"/>
        <w:autoSpaceDN w:val="0"/>
        <w:adjustRightInd w:val="0"/>
        <w:spacing w:after="120" w:line="240" w:lineRule="auto"/>
        <w:jc w:val="both"/>
        <w:rPr>
          <w:rFonts w:ascii="Times New Roman" w:hAnsi="Times New Roman" w:cs="Times New Roman"/>
          <w:sz w:val="18"/>
          <w:szCs w:val="18"/>
        </w:rPr>
      </w:pPr>
    </w:p>
    <w:p w:rsidR="004F6B1E" w:rsidRDefault="004F6B1E" w:rsidP="00C2666B">
      <w:pPr>
        <w:autoSpaceDE w:val="0"/>
        <w:autoSpaceDN w:val="0"/>
        <w:adjustRightInd w:val="0"/>
        <w:spacing w:after="120" w:line="240" w:lineRule="auto"/>
        <w:jc w:val="center"/>
        <w:rPr>
          <w:rFonts w:ascii="Times New Roman" w:hAnsi="Times New Roman" w:cs="Times New Roman"/>
          <w:b/>
          <w:sz w:val="24"/>
          <w:szCs w:val="24"/>
        </w:rPr>
      </w:pPr>
    </w:p>
    <w:p w:rsidR="001875BC" w:rsidRDefault="001875BC" w:rsidP="00C2666B">
      <w:pPr>
        <w:autoSpaceDE w:val="0"/>
        <w:autoSpaceDN w:val="0"/>
        <w:adjustRightInd w:val="0"/>
        <w:spacing w:after="120" w:line="240" w:lineRule="auto"/>
        <w:jc w:val="center"/>
        <w:rPr>
          <w:rFonts w:ascii="Times New Roman" w:hAnsi="Times New Roman" w:cs="Times New Roman"/>
          <w:b/>
          <w:sz w:val="24"/>
          <w:szCs w:val="24"/>
        </w:rPr>
      </w:pPr>
    </w:p>
    <w:p w:rsidR="001875BC" w:rsidRDefault="001875BC" w:rsidP="00C2666B">
      <w:pPr>
        <w:autoSpaceDE w:val="0"/>
        <w:autoSpaceDN w:val="0"/>
        <w:adjustRightInd w:val="0"/>
        <w:spacing w:after="120" w:line="240" w:lineRule="auto"/>
        <w:jc w:val="center"/>
        <w:rPr>
          <w:rFonts w:ascii="Times New Roman" w:hAnsi="Times New Roman" w:cs="Times New Roman"/>
          <w:b/>
          <w:sz w:val="24"/>
          <w:szCs w:val="24"/>
        </w:rPr>
      </w:pPr>
    </w:p>
    <w:p w:rsidR="00D470EB" w:rsidRDefault="00D470EB" w:rsidP="00C2666B">
      <w:pPr>
        <w:autoSpaceDE w:val="0"/>
        <w:autoSpaceDN w:val="0"/>
        <w:adjustRightInd w:val="0"/>
        <w:spacing w:after="120" w:line="240" w:lineRule="auto"/>
        <w:jc w:val="center"/>
        <w:rPr>
          <w:rFonts w:ascii="Times New Roman" w:hAnsi="Times New Roman" w:cs="Times New Roman"/>
          <w:b/>
          <w:sz w:val="24"/>
          <w:szCs w:val="24"/>
        </w:rPr>
      </w:pPr>
    </w:p>
    <w:p w:rsidR="00D470EB" w:rsidRDefault="00D470EB" w:rsidP="00C2666B">
      <w:pPr>
        <w:autoSpaceDE w:val="0"/>
        <w:autoSpaceDN w:val="0"/>
        <w:adjustRightInd w:val="0"/>
        <w:spacing w:after="120" w:line="240" w:lineRule="auto"/>
        <w:jc w:val="center"/>
        <w:rPr>
          <w:rFonts w:ascii="Times New Roman" w:hAnsi="Times New Roman" w:cs="Times New Roman"/>
          <w:b/>
          <w:sz w:val="24"/>
          <w:szCs w:val="24"/>
        </w:rPr>
      </w:pPr>
    </w:p>
    <w:p w:rsidR="00D470EB" w:rsidRDefault="00D470EB" w:rsidP="00C2666B">
      <w:pPr>
        <w:autoSpaceDE w:val="0"/>
        <w:autoSpaceDN w:val="0"/>
        <w:adjustRightInd w:val="0"/>
        <w:spacing w:after="120" w:line="240" w:lineRule="auto"/>
        <w:jc w:val="center"/>
        <w:rPr>
          <w:rFonts w:ascii="Times New Roman" w:hAnsi="Times New Roman" w:cs="Times New Roman"/>
          <w:b/>
          <w:sz w:val="24"/>
          <w:szCs w:val="24"/>
        </w:rPr>
      </w:pPr>
    </w:p>
    <w:p w:rsidR="00D470EB" w:rsidRDefault="00D470EB" w:rsidP="00C2666B">
      <w:pPr>
        <w:autoSpaceDE w:val="0"/>
        <w:autoSpaceDN w:val="0"/>
        <w:adjustRightInd w:val="0"/>
        <w:spacing w:after="120" w:line="240" w:lineRule="auto"/>
        <w:jc w:val="center"/>
        <w:rPr>
          <w:rFonts w:ascii="Times New Roman" w:hAnsi="Times New Roman" w:cs="Times New Roman"/>
          <w:b/>
          <w:sz w:val="24"/>
          <w:szCs w:val="24"/>
        </w:rPr>
      </w:pPr>
    </w:p>
    <w:p w:rsidR="00D470EB" w:rsidRDefault="00D470EB" w:rsidP="00C2666B">
      <w:pPr>
        <w:autoSpaceDE w:val="0"/>
        <w:autoSpaceDN w:val="0"/>
        <w:adjustRightInd w:val="0"/>
        <w:spacing w:after="120" w:line="240" w:lineRule="auto"/>
        <w:jc w:val="center"/>
        <w:rPr>
          <w:rFonts w:ascii="Times New Roman" w:hAnsi="Times New Roman" w:cs="Times New Roman"/>
          <w:b/>
          <w:sz w:val="24"/>
          <w:szCs w:val="24"/>
        </w:rPr>
      </w:pPr>
    </w:p>
    <w:p w:rsidR="00D470EB" w:rsidRDefault="00D470EB" w:rsidP="00C2666B">
      <w:pPr>
        <w:autoSpaceDE w:val="0"/>
        <w:autoSpaceDN w:val="0"/>
        <w:adjustRightInd w:val="0"/>
        <w:spacing w:after="120" w:line="240" w:lineRule="auto"/>
        <w:jc w:val="center"/>
        <w:rPr>
          <w:rFonts w:ascii="Times New Roman" w:hAnsi="Times New Roman" w:cs="Times New Roman"/>
          <w:b/>
          <w:sz w:val="24"/>
          <w:szCs w:val="24"/>
        </w:rPr>
      </w:pPr>
    </w:p>
    <w:p w:rsidR="00D470EB" w:rsidRDefault="00D470EB" w:rsidP="00C2666B">
      <w:pPr>
        <w:autoSpaceDE w:val="0"/>
        <w:autoSpaceDN w:val="0"/>
        <w:adjustRightInd w:val="0"/>
        <w:spacing w:after="120" w:line="240" w:lineRule="auto"/>
        <w:jc w:val="center"/>
        <w:rPr>
          <w:rFonts w:ascii="Times New Roman" w:hAnsi="Times New Roman" w:cs="Times New Roman"/>
          <w:b/>
          <w:sz w:val="24"/>
          <w:szCs w:val="24"/>
        </w:rPr>
      </w:pPr>
    </w:p>
    <w:p w:rsidR="00D470EB" w:rsidRDefault="00D470EB" w:rsidP="00C2666B">
      <w:pPr>
        <w:autoSpaceDE w:val="0"/>
        <w:autoSpaceDN w:val="0"/>
        <w:adjustRightInd w:val="0"/>
        <w:spacing w:after="120" w:line="240" w:lineRule="auto"/>
        <w:jc w:val="center"/>
        <w:rPr>
          <w:rFonts w:ascii="Times New Roman" w:hAnsi="Times New Roman" w:cs="Times New Roman"/>
          <w:b/>
          <w:sz w:val="24"/>
          <w:szCs w:val="24"/>
        </w:rPr>
      </w:pPr>
    </w:p>
    <w:p w:rsidR="00D470EB" w:rsidRDefault="00D470EB" w:rsidP="00C2666B">
      <w:pPr>
        <w:autoSpaceDE w:val="0"/>
        <w:autoSpaceDN w:val="0"/>
        <w:adjustRightInd w:val="0"/>
        <w:spacing w:after="120" w:line="240" w:lineRule="auto"/>
        <w:jc w:val="center"/>
        <w:rPr>
          <w:rFonts w:ascii="Times New Roman" w:hAnsi="Times New Roman" w:cs="Times New Roman"/>
          <w:b/>
          <w:sz w:val="24"/>
          <w:szCs w:val="24"/>
        </w:rPr>
      </w:pPr>
    </w:p>
    <w:p w:rsidR="00D470EB" w:rsidRDefault="00D470EB" w:rsidP="00C2666B">
      <w:pPr>
        <w:autoSpaceDE w:val="0"/>
        <w:autoSpaceDN w:val="0"/>
        <w:adjustRightInd w:val="0"/>
        <w:spacing w:after="120" w:line="240" w:lineRule="auto"/>
        <w:jc w:val="center"/>
        <w:rPr>
          <w:rFonts w:ascii="Times New Roman" w:hAnsi="Times New Roman" w:cs="Times New Roman"/>
          <w:b/>
          <w:sz w:val="24"/>
          <w:szCs w:val="24"/>
        </w:rPr>
      </w:pPr>
    </w:p>
    <w:p w:rsidR="00D470EB" w:rsidRDefault="00D470EB" w:rsidP="00C2666B">
      <w:pPr>
        <w:autoSpaceDE w:val="0"/>
        <w:autoSpaceDN w:val="0"/>
        <w:adjustRightInd w:val="0"/>
        <w:spacing w:after="120" w:line="240" w:lineRule="auto"/>
        <w:jc w:val="center"/>
        <w:rPr>
          <w:rFonts w:ascii="Times New Roman" w:hAnsi="Times New Roman" w:cs="Times New Roman"/>
          <w:b/>
          <w:sz w:val="24"/>
          <w:szCs w:val="24"/>
        </w:rPr>
      </w:pPr>
    </w:p>
    <w:p w:rsidR="00D470EB" w:rsidRDefault="00D470EB" w:rsidP="00C2666B">
      <w:pPr>
        <w:autoSpaceDE w:val="0"/>
        <w:autoSpaceDN w:val="0"/>
        <w:adjustRightInd w:val="0"/>
        <w:spacing w:after="120" w:line="240" w:lineRule="auto"/>
        <w:jc w:val="center"/>
        <w:rPr>
          <w:rFonts w:ascii="Times New Roman" w:hAnsi="Times New Roman" w:cs="Times New Roman"/>
          <w:b/>
          <w:sz w:val="24"/>
          <w:szCs w:val="24"/>
        </w:rPr>
      </w:pPr>
    </w:p>
    <w:p w:rsidR="00D470EB" w:rsidRDefault="00D470EB" w:rsidP="00C2666B">
      <w:pPr>
        <w:autoSpaceDE w:val="0"/>
        <w:autoSpaceDN w:val="0"/>
        <w:adjustRightInd w:val="0"/>
        <w:spacing w:after="120" w:line="240" w:lineRule="auto"/>
        <w:jc w:val="center"/>
        <w:rPr>
          <w:rFonts w:ascii="Times New Roman" w:hAnsi="Times New Roman" w:cs="Times New Roman"/>
          <w:b/>
          <w:sz w:val="24"/>
          <w:szCs w:val="24"/>
        </w:rPr>
      </w:pPr>
    </w:p>
    <w:p w:rsidR="00D470EB" w:rsidRDefault="00D470EB" w:rsidP="00C2666B">
      <w:pPr>
        <w:autoSpaceDE w:val="0"/>
        <w:autoSpaceDN w:val="0"/>
        <w:adjustRightInd w:val="0"/>
        <w:spacing w:after="120" w:line="240" w:lineRule="auto"/>
        <w:jc w:val="center"/>
        <w:rPr>
          <w:rFonts w:ascii="Times New Roman" w:hAnsi="Times New Roman" w:cs="Times New Roman"/>
          <w:b/>
          <w:sz w:val="24"/>
          <w:szCs w:val="24"/>
        </w:rPr>
      </w:pPr>
    </w:p>
    <w:p w:rsidR="00D470EB" w:rsidRDefault="00D470EB" w:rsidP="00C2666B">
      <w:pPr>
        <w:autoSpaceDE w:val="0"/>
        <w:autoSpaceDN w:val="0"/>
        <w:adjustRightInd w:val="0"/>
        <w:spacing w:after="120" w:line="240" w:lineRule="auto"/>
        <w:jc w:val="center"/>
        <w:rPr>
          <w:rFonts w:ascii="Times New Roman" w:hAnsi="Times New Roman" w:cs="Times New Roman"/>
          <w:b/>
          <w:sz w:val="24"/>
          <w:szCs w:val="24"/>
        </w:rPr>
      </w:pPr>
    </w:p>
    <w:p w:rsidR="00D470EB" w:rsidRDefault="00D470EB" w:rsidP="00C2666B">
      <w:pPr>
        <w:autoSpaceDE w:val="0"/>
        <w:autoSpaceDN w:val="0"/>
        <w:adjustRightInd w:val="0"/>
        <w:spacing w:after="120" w:line="240" w:lineRule="auto"/>
        <w:jc w:val="center"/>
        <w:rPr>
          <w:rFonts w:ascii="Times New Roman" w:hAnsi="Times New Roman" w:cs="Times New Roman"/>
          <w:b/>
          <w:sz w:val="24"/>
          <w:szCs w:val="24"/>
        </w:rPr>
      </w:pPr>
    </w:p>
    <w:p w:rsidR="00D470EB" w:rsidRDefault="00D470EB" w:rsidP="00C2666B">
      <w:pPr>
        <w:autoSpaceDE w:val="0"/>
        <w:autoSpaceDN w:val="0"/>
        <w:adjustRightInd w:val="0"/>
        <w:spacing w:after="120" w:line="240" w:lineRule="auto"/>
        <w:jc w:val="center"/>
        <w:rPr>
          <w:rFonts w:ascii="Times New Roman" w:hAnsi="Times New Roman" w:cs="Times New Roman"/>
          <w:b/>
          <w:sz w:val="24"/>
          <w:szCs w:val="24"/>
        </w:rPr>
      </w:pPr>
    </w:p>
    <w:p w:rsidR="00D470EB" w:rsidRDefault="00D470EB" w:rsidP="00C2666B">
      <w:pPr>
        <w:autoSpaceDE w:val="0"/>
        <w:autoSpaceDN w:val="0"/>
        <w:adjustRightInd w:val="0"/>
        <w:spacing w:after="120" w:line="240" w:lineRule="auto"/>
        <w:jc w:val="center"/>
        <w:rPr>
          <w:rFonts w:ascii="Times New Roman" w:hAnsi="Times New Roman" w:cs="Times New Roman"/>
          <w:b/>
          <w:sz w:val="24"/>
          <w:szCs w:val="24"/>
        </w:rPr>
      </w:pPr>
    </w:p>
    <w:p w:rsidR="00D470EB" w:rsidRDefault="00D470EB" w:rsidP="00C2666B">
      <w:pPr>
        <w:autoSpaceDE w:val="0"/>
        <w:autoSpaceDN w:val="0"/>
        <w:adjustRightInd w:val="0"/>
        <w:spacing w:after="120" w:line="240" w:lineRule="auto"/>
        <w:jc w:val="center"/>
        <w:rPr>
          <w:rFonts w:ascii="Times New Roman" w:hAnsi="Times New Roman" w:cs="Times New Roman"/>
          <w:b/>
          <w:sz w:val="24"/>
          <w:szCs w:val="24"/>
        </w:rPr>
      </w:pPr>
    </w:p>
    <w:p w:rsidR="00D470EB" w:rsidRDefault="00D470EB" w:rsidP="00C2666B">
      <w:pPr>
        <w:autoSpaceDE w:val="0"/>
        <w:autoSpaceDN w:val="0"/>
        <w:adjustRightInd w:val="0"/>
        <w:spacing w:after="120" w:line="240" w:lineRule="auto"/>
        <w:jc w:val="center"/>
        <w:rPr>
          <w:rFonts w:ascii="Times New Roman" w:hAnsi="Times New Roman" w:cs="Times New Roman"/>
          <w:b/>
          <w:sz w:val="24"/>
          <w:szCs w:val="24"/>
        </w:rPr>
      </w:pPr>
    </w:p>
    <w:p w:rsidR="00D470EB" w:rsidRDefault="00D470EB" w:rsidP="00C2666B">
      <w:pPr>
        <w:autoSpaceDE w:val="0"/>
        <w:autoSpaceDN w:val="0"/>
        <w:adjustRightInd w:val="0"/>
        <w:spacing w:after="120" w:line="240" w:lineRule="auto"/>
        <w:jc w:val="center"/>
        <w:rPr>
          <w:rFonts w:ascii="Times New Roman" w:hAnsi="Times New Roman" w:cs="Times New Roman"/>
          <w:b/>
          <w:sz w:val="24"/>
          <w:szCs w:val="24"/>
        </w:rPr>
      </w:pPr>
    </w:p>
    <w:p w:rsidR="001875BC" w:rsidRDefault="001875BC" w:rsidP="00C2666B">
      <w:pPr>
        <w:autoSpaceDE w:val="0"/>
        <w:autoSpaceDN w:val="0"/>
        <w:adjustRightInd w:val="0"/>
        <w:spacing w:after="120" w:line="240" w:lineRule="auto"/>
        <w:jc w:val="center"/>
        <w:rPr>
          <w:rFonts w:ascii="Times New Roman" w:hAnsi="Times New Roman" w:cs="Times New Roman"/>
          <w:b/>
          <w:sz w:val="24"/>
          <w:szCs w:val="24"/>
        </w:rPr>
      </w:pPr>
    </w:p>
    <w:p w:rsidR="00C2666B" w:rsidRPr="00C2666B" w:rsidRDefault="00D470EB" w:rsidP="00C2666B">
      <w:pPr>
        <w:autoSpaceDE w:val="0"/>
        <w:autoSpaceDN w:val="0"/>
        <w:adjustRightInd w:val="0"/>
        <w:spacing w:after="120" w:line="240" w:lineRule="auto"/>
        <w:jc w:val="center"/>
        <w:rPr>
          <w:rFonts w:ascii="Times New Roman" w:hAnsi="Times New Roman" w:cs="Times New Roman"/>
          <w:b/>
          <w:sz w:val="24"/>
          <w:szCs w:val="24"/>
        </w:rPr>
      </w:pPr>
      <w:r>
        <w:rPr>
          <w:rFonts w:ascii="Times New Roman" w:hAnsi="Times New Roman" w:cs="Times New Roman"/>
          <w:b/>
          <w:sz w:val="24"/>
          <w:szCs w:val="24"/>
        </w:rPr>
        <w:t>NÁVOD NA POUŽITIE</w:t>
      </w:r>
    </w:p>
    <w:p w:rsidR="007A25DD" w:rsidRDefault="007A25DD" w:rsidP="00C2666B">
      <w:pPr>
        <w:autoSpaceDE w:val="0"/>
        <w:autoSpaceDN w:val="0"/>
        <w:adjustRightInd w:val="0"/>
        <w:spacing w:after="120" w:line="240" w:lineRule="auto"/>
        <w:jc w:val="center"/>
        <w:rPr>
          <w:rFonts w:ascii="Times New Roman" w:hAnsi="Times New Roman" w:cs="Times New Roman"/>
          <w:b/>
          <w:sz w:val="24"/>
          <w:szCs w:val="24"/>
        </w:rPr>
      </w:pPr>
      <w:r>
        <w:rPr>
          <w:rFonts w:ascii="Times New Roman" w:hAnsi="Times New Roman" w:cs="Times New Roman"/>
          <w:b/>
          <w:sz w:val="24"/>
          <w:szCs w:val="24"/>
        </w:rPr>
        <w:t>Podložka nepriepustná na opakované použitie</w:t>
      </w:r>
    </w:p>
    <w:p w:rsidR="009D6E40" w:rsidRDefault="008A1509" w:rsidP="00C2666B">
      <w:pPr>
        <w:autoSpaceDE w:val="0"/>
        <w:autoSpaceDN w:val="0"/>
        <w:adjustRightInd w:val="0"/>
        <w:spacing w:after="12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 </w:t>
      </w:r>
    </w:p>
    <w:p w:rsidR="00C2666B" w:rsidRDefault="001875BC" w:rsidP="00C2666B">
      <w:pPr>
        <w:autoSpaceDE w:val="0"/>
        <w:autoSpaceDN w:val="0"/>
        <w:adjustRightInd w:val="0"/>
        <w:spacing w:after="120" w:line="240" w:lineRule="auto"/>
        <w:jc w:val="center"/>
        <w:rPr>
          <w:rFonts w:ascii="Times New Roman" w:hAnsi="Times New Roman" w:cs="Times New Roman"/>
          <w:b/>
          <w:sz w:val="24"/>
          <w:szCs w:val="24"/>
        </w:rPr>
      </w:pPr>
      <w:r>
        <w:rPr>
          <w:rFonts w:ascii="Times New Roman" w:hAnsi="Times New Roman" w:cs="Times New Roman"/>
          <w:b/>
          <w:sz w:val="24"/>
          <w:szCs w:val="24"/>
        </w:rPr>
        <w:t>AT0</w:t>
      </w:r>
      <w:r w:rsidR="009D6E40">
        <w:rPr>
          <w:rFonts w:ascii="Times New Roman" w:hAnsi="Times New Roman" w:cs="Times New Roman"/>
          <w:b/>
          <w:sz w:val="24"/>
          <w:szCs w:val="24"/>
        </w:rPr>
        <w:t>5001, AT05002, AT05003, AT05004, AT05005, AT05006</w:t>
      </w:r>
    </w:p>
    <w:p w:rsidR="002A6A73" w:rsidRDefault="002A6A73" w:rsidP="00C2666B">
      <w:pPr>
        <w:autoSpaceDE w:val="0"/>
        <w:autoSpaceDN w:val="0"/>
        <w:adjustRightInd w:val="0"/>
        <w:spacing w:after="120" w:line="240" w:lineRule="auto"/>
        <w:jc w:val="center"/>
        <w:rPr>
          <w:rFonts w:ascii="Times New Roman" w:hAnsi="Times New Roman" w:cs="Times New Roman"/>
          <w:b/>
          <w:sz w:val="24"/>
          <w:szCs w:val="24"/>
        </w:rPr>
      </w:pPr>
    </w:p>
    <w:p w:rsidR="002A6A73" w:rsidRDefault="002A6A73" w:rsidP="00C2666B">
      <w:pPr>
        <w:autoSpaceDE w:val="0"/>
        <w:autoSpaceDN w:val="0"/>
        <w:adjustRightInd w:val="0"/>
        <w:spacing w:after="120" w:line="240" w:lineRule="auto"/>
        <w:jc w:val="center"/>
        <w:rPr>
          <w:rFonts w:ascii="Times New Roman" w:hAnsi="Times New Roman" w:cs="Times New Roman"/>
          <w:b/>
          <w:sz w:val="24"/>
          <w:szCs w:val="24"/>
        </w:rPr>
      </w:pPr>
    </w:p>
    <w:p w:rsidR="002A6A73" w:rsidRDefault="002A6A73" w:rsidP="00C2666B">
      <w:pPr>
        <w:autoSpaceDE w:val="0"/>
        <w:autoSpaceDN w:val="0"/>
        <w:adjustRightInd w:val="0"/>
        <w:spacing w:after="120" w:line="240" w:lineRule="auto"/>
        <w:jc w:val="center"/>
        <w:rPr>
          <w:rFonts w:ascii="Times New Roman" w:hAnsi="Times New Roman" w:cs="Times New Roman"/>
          <w:b/>
          <w:sz w:val="24"/>
          <w:szCs w:val="24"/>
        </w:rPr>
      </w:pPr>
    </w:p>
    <w:p w:rsidR="002A6A73" w:rsidRDefault="002A6A73" w:rsidP="00C2666B">
      <w:pPr>
        <w:autoSpaceDE w:val="0"/>
        <w:autoSpaceDN w:val="0"/>
        <w:adjustRightInd w:val="0"/>
        <w:spacing w:after="120" w:line="240" w:lineRule="auto"/>
        <w:jc w:val="center"/>
        <w:rPr>
          <w:rFonts w:ascii="Times New Roman" w:hAnsi="Times New Roman" w:cs="Times New Roman"/>
          <w:b/>
          <w:sz w:val="24"/>
          <w:szCs w:val="24"/>
        </w:rPr>
      </w:pPr>
    </w:p>
    <w:p w:rsidR="002A6A73" w:rsidRDefault="002A6A73" w:rsidP="008A1509">
      <w:pPr>
        <w:autoSpaceDE w:val="0"/>
        <w:autoSpaceDN w:val="0"/>
        <w:adjustRightInd w:val="0"/>
        <w:spacing w:after="120" w:line="240" w:lineRule="auto"/>
        <w:rPr>
          <w:rFonts w:ascii="Times New Roman" w:hAnsi="Times New Roman" w:cs="Times New Roman"/>
          <w:b/>
          <w:sz w:val="24"/>
          <w:szCs w:val="24"/>
        </w:rPr>
      </w:pPr>
    </w:p>
    <w:p w:rsidR="001875BC" w:rsidRDefault="001875BC" w:rsidP="008A1509">
      <w:pPr>
        <w:autoSpaceDE w:val="0"/>
        <w:autoSpaceDN w:val="0"/>
        <w:adjustRightInd w:val="0"/>
        <w:spacing w:after="120" w:line="240" w:lineRule="auto"/>
        <w:rPr>
          <w:rFonts w:ascii="Times New Roman" w:hAnsi="Times New Roman" w:cs="Times New Roman"/>
          <w:b/>
          <w:sz w:val="24"/>
          <w:szCs w:val="24"/>
        </w:rPr>
      </w:pPr>
    </w:p>
    <w:p w:rsidR="001875BC" w:rsidRDefault="00A112A2" w:rsidP="008A1509">
      <w:pPr>
        <w:autoSpaceDE w:val="0"/>
        <w:autoSpaceDN w:val="0"/>
        <w:adjustRightInd w:val="0"/>
        <w:spacing w:after="120" w:line="240" w:lineRule="auto"/>
        <w:rPr>
          <w:rFonts w:ascii="Times New Roman" w:hAnsi="Times New Roman" w:cs="Times New Roman"/>
          <w:b/>
          <w:sz w:val="24"/>
          <w:szCs w:val="24"/>
        </w:rPr>
      </w:pPr>
      <w:r>
        <w:rPr>
          <w:rFonts w:ascii="Times New Roman" w:hAnsi="Times New Roman" w:cs="Times New Roman"/>
          <w:b/>
          <w:noProof/>
          <w:sz w:val="24"/>
          <w:szCs w:val="24"/>
        </w:rPr>
        <w:pict>
          <v:shapetype id="_x0000_t202" coordsize="21600,21600" o:spt="202" path="m,l,21600r21600,l21600,xe">
            <v:stroke joinstyle="miter"/>
            <v:path gradientshapeok="t" o:connecttype="rect"/>
          </v:shapetype>
          <v:shape id="Pole tekstowe 4" o:spid="_x0000_s1027" type="#_x0000_t202" style="position:absolute;margin-left:93.95pt;margin-top:9.2pt;width:227.25pt;height:39.75pt;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" fillcolor="white [3201]" stroked="f" strokeweight=".5pt">
            <v:textbox>
              <w:txbxContent>
                <w:p w:rsidR="005A578E" w:rsidRPr="001C753D" w:rsidRDefault="00D470EB" w:rsidP="00660A0C">
                  <w:pPr>
                    <w:rPr>
                      <w:rFonts w:ascii="Times New Roman" w:hAnsi="Times New Roman" w:cs="Times New Roman"/>
                      <w:sz w:val="16"/>
                      <w:szCs w:val="16"/>
                    </w:rPr>
                  </w:pPr>
                  <w:r>
                    <w:rPr>
                      <w:rFonts w:ascii="Times New Roman" w:hAnsi="Times New Roman" w:cs="Times New Roman"/>
                      <w:sz w:val="16"/>
                      <w:szCs w:val="16"/>
                    </w:rPr>
                    <w:t>Verzia návodu</w:t>
                  </w:r>
                  <w:r w:rsidR="005A578E" w:rsidRPr="001C753D">
                    <w:rPr>
                      <w:rFonts w:ascii="Times New Roman" w:hAnsi="Times New Roman" w:cs="Times New Roman"/>
                      <w:sz w:val="16"/>
                      <w:szCs w:val="16"/>
                    </w:rPr>
                    <w:t>: 2021-05-25.1</w:t>
                  </w:r>
                </w:p>
                <w:p w:rsidR="005A578E" w:rsidRPr="001C753D" w:rsidRDefault="00D470EB" w:rsidP="00660A0C">
                  <w:pPr>
                    <w:rPr>
                      <w:rFonts w:ascii="Times New Roman" w:hAnsi="Times New Roman" w:cs="Times New Roman"/>
                      <w:sz w:val="16"/>
                      <w:szCs w:val="16"/>
                    </w:rPr>
                  </w:pPr>
                  <w:r>
                    <w:rPr>
                      <w:rFonts w:ascii="Times New Roman" w:hAnsi="Times New Roman" w:cs="Times New Roman"/>
                      <w:sz w:val="16"/>
                      <w:szCs w:val="16"/>
                    </w:rPr>
                    <w:t>Dátum vydania návodu</w:t>
                  </w:r>
                  <w:r w:rsidR="005A578E" w:rsidRPr="001C753D">
                    <w:rPr>
                      <w:rFonts w:ascii="Times New Roman" w:hAnsi="Times New Roman" w:cs="Times New Roman"/>
                      <w:sz w:val="16"/>
                      <w:szCs w:val="16"/>
                    </w:rPr>
                    <w:t>: 2021-05-25</w:t>
                  </w:r>
                </w:p>
                <w:p w:rsidR="005A578E" w:rsidRPr="001C753D" w:rsidRDefault="005A578E">
                  <w:pPr>
                    <w:rPr>
                      <w:rFonts w:ascii="Times New Roman" w:hAnsi="Times New Roman" w:cs="Times New Roman"/>
                      <w:sz w:val="16"/>
                      <w:szCs w:val="16"/>
                    </w:rPr>
                  </w:pPr>
                </w:p>
              </w:txbxContent>
            </v:textbox>
          </v:shape>
        </w:pict>
      </w:r>
    </w:p>
    <w:p w:rsidR="001875BC" w:rsidRDefault="001875BC" w:rsidP="008A1509">
      <w:pPr>
        <w:autoSpaceDE w:val="0"/>
        <w:autoSpaceDN w:val="0"/>
        <w:adjustRightInd w:val="0"/>
        <w:spacing w:after="120" w:line="240" w:lineRule="auto"/>
        <w:rPr>
          <w:rFonts w:ascii="Times New Roman" w:hAnsi="Times New Roman" w:cs="Times New Roman"/>
          <w:b/>
          <w:sz w:val="24"/>
          <w:szCs w:val="24"/>
        </w:rPr>
      </w:pPr>
    </w:p>
    <w:p w:rsidR="003B7386" w:rsidRDefault="003B7386" w:rsidP="003B7386">
      <w:pPr>
        <w:pStyle w:val="Normlnywebov"/>
      </w:pPr>
      <w:r>
        <w:rPr>
          <w:b/>
          <w:bCs/>
        </w:rPr>
        <w:t>NÁVOD NA POUŽITIE</w:t>
      </w:r>
    </w:p>
    <w:p w:rsidR="00D470EB" w:rsidRDefault="00D470EB" w:rsidP="003B7386">
      <w:pPr>
        <w:pStyle w:val="Normlnywebov"/>
        <w:rPr>
          <w:b/>
          <w:bCs/>
        </w:rPr>
      </w:pPr>
      <w:r>
        <w:rPr>
          <w:b/>
        </w:rPr>
        <w:t>Podložka nepriepustná</w:t>
      </w:r>
      <w:r>
        <w:rPr>
          <w:b/>
          <w:bCs/>
        </w:rPr>
        <w:t xml:space="preserve"> </w:t>
      </w:r>
    </w:p>
    <w:p w:rsidR="003B7386" w:rsidRDefault="003B7386" w:rsidP="003B7386">
      <w:pPr>
        <w:pStyle w:val="Normlnywebov"/>
      </w:pPr>
      <w:r>
        <w:rPr>
          <w:b/>
          <w:bCs/>
        </w:rPr>
        <w:t>AT05001, AT05002, AT05003, AT05004, AT05005, AT05006</w:t>
      </w:r>
    </w:p>
    <w:p w:rsidR="003B7386" w:rsidRDefault="003B7386" w:rsidP="003B7386">
      <w:pPr>
        <w:pStyle w:val="Normlnywebov"/>
      </w:pPr>
      <w:r>
        <w:t>Ďakujeme, že ste si zakúpili náš výrobok, pozorne si prečítajte návod na použitie. Nepoužívajte výrobok pred prečítaním a pochopením tohto návodu. Ak nerozumiete výstrahám, upozorneniam a odporúčaniam, obráťte sa na svojho zdravotníckeho pracovníka alebo predajcu, aby ste predišli poškodeniu výrobku alebo zraneniu osôb.</w:t>
      </w:r>
    </w:p>
    <w:p w:rsidR="003B7386" w:rsidRDefault="003B7386" w:rsidP="003B7386">
      <w:pPr>
        <w:pStyle w:val="Normlnywebov"/>
      </w:pPr>
      <w:r>
        <w:rPr>
          <w:b/>
          <w:bCs/>
        </w:rPr>
        <w:t>POZNÁMKA:</w:t>
      </w:r>
      <w:r>
        <w:t xml:space="preserve"> Skontrolujte všetky časti, či nedošlo k ich poškodeniu pri preprave. Ak takéto poškodenie spozorujete, výrobok NEPOUŽÍVAJTE. Ďalšie informácie vám poskytne váš predajca.</w:t>
      </w:r>
    </w:p>
    <w:p w:rsidR="003B7386" w:rsidRDefault="003B7386" w:rsidP="003B7386">
      <w:pPr>
        <w:pStyle w:val="Normlnywebov"/>
      </w:pPr>
      <w:r>
        <w:rPr>
          <w:b/>
          <w:bCs/>
        </w:rPr>
        <w:t>CIEĽOVÁ SKUPINA PACIENTOV</w:t>
      </w:r>
    </w:p>
    <w:p w:rsidR="003B7386" w:rsidRDefault="003B7386" w:rsidP="003B7386">
      <w:pPr>
        <w:pStyle w:val="Normlnywebov"/>
      </w:pPr>
      <w:r>
        <w:t>Osoby trpiace chorobami, dysfunkciami alebo úrazmi, na liečbu/rehabilitáciu alebo kompenzáciu ktorých je tento výrobok určený (pozri časť o určenom použití výrobku tohto návodu na použitie). Výrobok si môže používateľ zakúpiť samostatne alebo na odporúčanie lekára, terapeuta alebo iného odborníka. Bez ohľadu na to, či si výrobok zakúpite sami alebo na odporúčanie lekára/terapeuta/iného odborníka, musíte vziať do úvahy dostupné veľkosti/potrebné funkcie a varianty výrobku, indikácie a kontraindikácie použitia a informácie poskytnuté výrobcom.</w:t>
      </w:r>
    </w:p>
    <w:p w:rsidR="003B7386" w:rsidRDefault="003B7386" w:rsidP="003B7386">
      <w:pPr>
        <w:pStyle w:val="Normlnywebov"/>
      </w:pPr>
      <w:r>
        <w:rPr>
          <w:b/>
          <w:bCs/>
        </w:rPr>
        <w:t>KONTRAINDIKÁCIE</w:t>
      </w:r>
    </w:p>
    <w:p w:rsidR="003B7386" w:rsidRDefault="003B7386" w:rsidP="003B7386">
      <w:pPr>
        <w:pStyle w:val="Normlnywebov"/>
      </w:pPr>
      <w:r>
        <w:t>Fyzické alebo mentálne obmedzenia (napr. poruchy zraku), ktoré bránia bezpečnej manipulácii s výrobkom.</w:t>
      </w:r>
    </w:p>
    <w:p w:rsidR="003B7386" w:rsidRDefault="00E3743E" w:rsidP="003B7386">
      <w:pPr>
        <w:pStyle w:val="Normlnywebov"/>
      </w:pPr>
      <w:r>
        <w:rPr>
          <w:b/>
          <w:bCs/>
        </w:rPr>
        <w:t>OBSAH BALENIA</w:t>
      </w:r>
    </w:p>
    <w:p w:rsidR="003B7386" w:rsidRDefault="00E3743E" w:rsidP="003B7386">
      <w:pPr>
        <w:pStyle w:val="Normlnywebov"/>
      </w:pPr>
      <w:r>
        <w:t>Nepremokavá</w:t>
      </w:r>
      <w:r w:rsidR="003B7386">
        <w:t xml:space="preserve"> podložka, návod na použitie</w:t>
      </w:r>
    </w:p>
    <w:p w:rsidR="00E3743E" w:rsidRPr="00E3743E" w:rsidRDefault="00E3743E" w:rsidP="00E3743E">
      <w:pPr>
        <w:pStyle w:val="Normlnywebov"/>
        <w:rPr>
          <w:b/>
          <w:bCs/>
        </w:rPr>
      </w:pPr>
      <w:r w:rsidRPr="00E3743E">
        <w:rPr>
          <w:b/>
          <w:bCs/>
        </w:rPr>
        <w:t>UPOZORNENIE:</w:t>
      </w:r>
    </w:p>
    <w:p w:rsidR="00E3743E" w:rsidRPr="00E3743E" w:rsidRDefault="00E3743E" w:rsidP="00E3743E">
      <w:pPr>
        <w:pStyle w:val="Normlnywebov"/>
        <w:rPr>
          <w:bCs/>
        </w:rPr>
      </w:pPr>
      <w:r w:rsidRPr="00E3743E">
        <w:rPr>
          <w:bCs/>
        </w:rPr>
        <w:t>V prípade, ak dôjde k „závažnej udalosti“ súvisiacej s produktom, ktorá priamo alebo nepriamo viedla, mohla alebo môže viesť k niektorej z nasledujúcich udalostí:</w:t>
      </w:r>
    </w:p>
    <w:p w:rsidR="00E3743E" w:rsidRPr="00E3743E" w:rsidRDefault="00E3743E" w:rsidP="00E3743E">
      <w:pPr>
        <w:pStyle w:val="Normlnywebov"/>
        <w:rPr>
          <w:bCs/>
        </w:rPr>
      </w:pPr>
      <w:r w:rsidRPr="00E3743E">
        <w:rPr>
          <w:bCs/>
        </w:rPr>
        <w:t>a) smrť pacienta, užívateľa alebo inej osoby,</w:t>
      </w:r>
    </w:p>
    <w:p w:rsidR="00E3743E" w:rsidRPr="00E3743E" w:rsidRDefault="00E3743E" w:rsidP="00E3743E">
      <w:pPr>
        <w:pStyle w:val="Normlnywebov"/>
        <w:rPr>
          <w:bCs/>
        </w:rPr>
      </w:pPr>
      <w:r w:rsidRPr="00E3743E">
        <w:rPr>
          <w:bCs/>
        </w:rPr>
        <w:t>b) dočasné alebo trvalé zhoršenie zdravotného stavu pacienta, užívateľa alebo inej osoby,</w:t>
      </w:r>
    </w:p>
    <w:p w:rsidR="00E3743E" w:rsidRPr="00E3743E" w:rsidRDefault="00E3743E" w:rsidP="00E3743E">
      <w:pPr>
        <w:pStyle w:val="Normlnywebov"/>
        <w:rPr>
          <w:bCs/>
        </w:rPr>
      </w:pPr>
      <w:r w:rsidRPr="00E3743E">
        <w:rPr>
          <w:bCs/>
        </w:rPr>
        <w:t>c) vážne ohrozenie verejného zdravia,</w:t>
      </w:r>
    </w:p>
    <w:p w:rsidR="00E3743E" w:rsidRPr="00E3743E" w:rsidRDefault="00E3743E" w:rsidP="00E3743E">
      <w:pPr>
        <w:pStyle w:val="Normlnywebov"/>
        <w:rPr>
          <w:bCs/>
        </w:rPr>
      </w:pPr>
      <w:r w:rsidRPr="00E3743E">
        <w:rPr>
          <w:bCs/>
        </w:rPr>
        <w:t>je potrebné takúto udalosť nahlásiť výrobcovi a príslušnému orgánu členského štátu, v ktorom má užívateľ alebo pacient bydlisko. V prípade Slovenska je príslušným orgánom Štátny ústav pre kontrolu liečiv.</w:t>
      </w:r>
    </w:p>
    <w:p w:rsidR="00E3743E" w:rsidRPr="00E3743E" w:rsidRDefault="00E3743E" w:rsidP="00E3743E">
      <w:pPr>
        <w:pStyle w:val="Normlnywebov"/>
        <w:rPr>
          <w:b/>
        </w:rPr>
      </w:pPr>
      <w:r w:rsidRPr="00E3743E">
        <w:rPr>
          <w:b/>
        </w:rPr>
        <w:t>UPOZORNENIE:</w:t>
      </w:r>
    </w:p>
    <w:p w:rsidR="00E3743E" w:rsidRDefault="00E3743E" w:rsidP="00E3743E">
      <w:pPr>
        <w:pStyle w:val="Normlnywebov"/>
      </w:pPr>
      <w:r>
        <w:t>V prípade výskytu bolesti, alergických reakcií alebo iných príznakov súvisiacich s používaním výrobku, obráťte sa na svojho lekára.</w:t>
      </w:r>
    </w:p>
    <w:p w:rsidR="003B7386" w:rsidRDefault="003B7386" w:rsidP="00E3743E">
      <w:pPr>
        <w:pStyle w:val="Normlnywebov"/>
      </w:pPr>
      <w:r>
        <w:t>Mimoriadne praktická nepremokavá podložka, ktorá je kombináciou froté tkaniny na vrchnej strane výrobku a olejovej tkaniny na spodnej strane. Dokonale chráni matrac pred znečistením a vlhkosťou. Je vyrobená z materiálov inertných pre pokožku a dýchací systém. Používa sa pre osoby dlhodobo imobilizované v posteli z dôvodu choroby. Používa sa pri prevencii preležanín. Podložka poskytuje antialergickú bariéru pre pacienta tým, že je vodotesná. Absorbuje moč a odvádza ho od tela pacienta.</w:t>
      </w:r>
    </w:p>
    <w:p w:rsidR="003B7386" w:rsidRDefault="003B7386" w:rsidP="003B7386">
      <w:pPr>
        <w:pStyle w:val="Normlnywebov"/>
      </w:pPr>
      <w:r>
        <w:rPr>
          <w:b/>
          <w:bCs/>
        </w:rPr>
        <w:t>POKYNY NA PRANIE:</w:t>
      </w:r>
    </w:p>
    <w:p w:rsidR="003B7386" w:rsidRDefault="003B7386" w:rsidP="003B7386">
      <w:pPr>
        <w:pStyle w:val="Normlnywebov"/>
      </w:pPr>
      <w:r>
        <w:t>1. Čistite vlhkou hubkou so saponátom.</w:t>
      </w:r>
    </w:p>
    <w:p w:rsidR="003B7386" w:rsidRDefault="003B7386" w:rsidP="003B7386">
      <w:pPr>
        <w:pStyle w:val="Normlnywebov"/>
      </w:pPr>
      <w:r>
        <w:t>2. Maximálna teplota prania 90 °C.</w:t>
      </w:r>
    </w:p>
    <w:p w:rsidR="003B7386" w:rsidRDefault="003B7386" w:rsidP="003B7386">
      <w:pPr>
        <w:pStyle w:val="Normlnywebov"/>
      </w:pPr>
      <w:r>
        <w:t>3. Nečistiť chlórom! (na bielenie nepoužívajte zlúčeniny uvoľňujúce voľný chlór).</w:t>
      </w:r>
    </w:p>
    <w:p w:rsidR="003B7386" w:rsidRDefault="003B7386" w:rsidP="003B7386">
      <w:pPr>
        <w:pStyle w:val="Normlnywebov"/>
      </w:pPr>
      <w:r>
        <w:t>4. Nečistiť chemicky!</w:t>
      </w:r>
    </w:p>
    <w:p w:rsidR="003B7386" w:rsidRDefault="003B7386" w:rsidP="003B7386">
      <w:pPr>
        <w:pStyle w:val="Normlnywebov"/>
      </w:pPr>
      <w:r>
        <w:t>5. Sušenie v sušičke je prípustné (sušte pri normálnej teplote).</w:t>
      </w:r>
    </w:p>
    <w:p w:rsidR="003B7386" w:rsidRDefault="003B7386" w:rsidP="003B7386">
      <w:pPr>
        <w:pStyle w:val="Normlnywebov"/>
      </w:pPr>
      <w:r>
        <w:t>6. Nežehliť! (vyhnite sa kontaktu s horúcim</w:t>
      </w:r>
      <w:r w:rsidR="00E3743E">
        <w:t xml:space="preserve">i povrchmi, napr. radiátorom) </w:t>
      </w:r>
    </w:p>
    <w:p w:rsidR="003B7386" w:rsidRDefault="003B7386" w:rsidP="003B7386">
      <w:pPr>
        <w:pStyle w:val="Normlnywebov"/>
      </w:pPr>
      <w:r>
        <w:t>7. Zhoršenie vizuálno-estetických vlastností (napr. zvrásnenie povrchu) nemá vplyv na úžitkové vlastnosti materiálu (fyzikálno-mechanické vlastnosti).</w:t>
      </w:r>
    </w:p>
    <w:p w:rsidR="003B7386" w:rsidRDefault="003B7386" w:rsidP="003B7386">
      <w:pPr>
        <w:pStyle w:val="Normlnywebov"/>
      </w:pPr>
      <w:r>
        <w:t>8. podkladová fólia je vodotesná.</w:t>
      </w:r>
    </w:p>
    <w:p w:rsidR="003B7386" w:rsidRDefault="003B7386" w:rsidP="003B7386">
      <w:pPr>
        <w:pStyle w:val="Normlnywebov"/>
      </w:pPr>
      <w:r>
        <w:t>Rozmery:</w:t>
      </w:r>
    </w:p>
    <w:p w:rsidR="003B7386" w:rsidRDefault="003B7386" w:rsidP="003B7386">
      <w:pPr>
        <w:pStyle w:val="Normlnywebov"/>
      </w:pPr>
      <w:r>
        <w:t>AT05001 - 70 x 140 cm</w:t>
      </w:r>
    </w:p>
    <w:p w:rsidR="003B7386" w:rsidRDefault="003B7386" w:rsidP="003B7386">
      <w:pPr>
        <w:pStyle w:val="Normlnywebov"/>
      </w:pPr>
      <w:r>
        <w:t>AT05004 - 100 x 140 cm</w:t>
      </w:r>
    </w:p>
    <w:p w:rsidR="003B7386" w:rsidRDefault="003B7386" w:rsidP="003B7386">
      <w:pPr>
        <w:pStyle w:val="Normlnywebov"/>
      </w:pPr>
      <w:r>
        <w:t>AT05005 - 200 x 140 cm</w:t>
      </w:r>
    </w:p>
    <w:p w:rsidR="003B7386" w:rsidRDefault="003B7386" w:rsidP="003B7386">
      <w:pPr>
        <w:pStyle w:val="Normlnywebov"/>
      </w:pPr>
      <w:r>
        <w:t>AT05006 - 200 x 90 cm</w:t>
      </w:r>
    </w:p>
    <w:p w:rsidR="003B7386" w:rsidRDefault="003B7386" w:rsidP="003B7386">
      <w:pPr>
        <w:pStyle w:val="Normlnywebov"/>
      </w:pPr>
      <w:r>
        <w:rPr>
          <w:b/>
          <w:bCs/>
        </w:rPr>
        <w:t>POZNÁMKY A UPOZORNENIA:</w:t>
      </w:r>
    </w:p>
    <w:p w:rsidR="003B7386" w:rsidRDefault="003B7386" w:rsidP="003B7386">
      <w:pPr>
        <w:pStyle w:val="Normlnywebov"/>
      </w:pPr>
      <w:r>
        <w:t>1. Používanie výrobku je zakázané pre deti mladšie ako 3 roky.</w:t>
      </w:r>
    </w:p>
    <w:p w:rsidR="003B7386" w:rsidRDefault="003B7386" w:rsidP="003B7386">
      <w:pPr>
        <w:pStyle w:val="Normlnywebov"/>
      </w:pPr>
      <w:r>
        <w:t>2. Zabráňte kontaktu výrobku s ohňom. Výrobok sa môže vznietiť.</w:t>
      </w:r>
    </w:p>
    <w:p w:rsidR="003B7386" w:rsidRDefault="003B7386" w:rsidP="003B7386">
      <w:pPr>
        <w:pStyle w:val="Normlnywebov"/>
      </w:pPr>
      <w:r>
        <w:t>UPOZORNENIE: Podložka nechráni v plnej miere pred vznikom preležanín u osôb, ktoré zostávajú dlhodobo v ležiacej polohe bez pohybu (napr. ochrnuté osoby, osoby po krvácaní do mozgu, osoby v bezvedomí atď.)</w:t>
      </w:r>
    </w:p>
    <w:p w:rsidR="00E3743E" w:rsidRPr="00E3743E" w:rsidRDefault="00E3743E" w:rsidP="00E3743E">
      <w:pPr>
        <w:autoSpaceDE w:val="0"/>
        <w:autoSpaceDN w:val="0"/>
        <w:adjustRightInd w:val="0"/>
        <w:spacing w:after="120" w:line="240" w:lineRule="auto"/>
        <w:rPr>
          <w:rFonts w:ascii="Times New Roman" w:eastAsia="Times New Roman" w:hAnsi="Times New Roman" w:cs="Times New Roman"/>
          <w:b/>
          <w:bCs/>
          <w:sz w:val="24"/>
          <w:szCs w:val="24"/>
          <w:lang w:eastAsia="pl-PL"/>
        </w:rPr>
      </w:pPr>
      <w:r w:rsidRPr="00E3743E">
        <w:rPr>
          <w:rFonts w:ascii="Times New Roman" w:eastAsia="Times New Roman" w:hAnsi="Times New Roman" w:cs="Times New Roman"/>
          <w:b/>
          <w:bCs/>
          <w:sz w:val="24"/>
          <w:szCs w:val="24"/>
          <w:lang w:eastAsia="pl-PL"/>
        </w:rPr>
        <w:t>SPÔSOB ZNEŠKODNENIA PRODUKTU PO UKONČENÍ POUŽÍVANIA</w:t>
      </w:r>
    </w:p>
    <w:p w:rsidR="003B7386" w:rsidRPr="00E3743E" w:rsidRDefault="00E3743E" w:rsidP="00E3743E">
      <w:pPr>
        <w:autoSpaceDE w:val="0"/>
        <w:autoSpaceDN w:val="0"/>
        <w:adjustRightInd w:val="0"/>
        <w:spacing w:after="120" w:line="240" w:lineRule="auto"/>
        <w:rPr>
          <w:rFonts w:ascii="Times New Roman" w:hAnsi="Times New Roman" w:cs="Times New Roman"/>
          <w:sz w:val="16"/>
          <w:szCs w:val="16"/>
        </w:rPr>
      </w:pPr>
      <w:r w:rsidRPr="00E3743E">
        <w:rPr>
          <w:rFonts w:ascii="Times New Roman" w:eastAsia="Times New Roman" w:hAnsi="Times New Roman" w:cs="Times New Roman"/>
          <w:bCs/>
          <w:sz w:val="24"/>
          <w:szCs w:val="24"/>
          <w:lang w:eastAsia="pl-PL"/>
        </w:rPr>
        <w:t>Po ukončení používania medicínskeho výrobku, môže byť zlikvidovaný ako bežný domový odpad s výnimkou elektrických výrobkov – vtedy postupovať spôsobom zodpovedajúcim likvidácii elektrických a elektronických zariadení.</w:t>
      </w:r>
    </w:p>
    <w:p w:rsidR="003B7386" w:rsidRPr="00E3743E" w:rsidRDefault="003B7386" w:rsidP="002A6A73">
      <w:pPr>
        <w:autoSpaceDE w:val="0"/>
        <w:autoSpaceDN w:val="0"/>
        <w:adjustRightInd w:val="0"/>
        <w:spacing w:after="120" w:line="240" w:lineRule="auto"/>
        <w:rPr>
          <w:rFonts w:ascii="Times New Roman" w:hAnsi="Times New Roman" w:cs="Times New Roman"/>
          <w:sz w:val="16"/>
          <w:szCs w:val="16"/>
        </w:rPr>
      </w:pPr>
    </w:p>
    <w:p w:rsidR="003B7386" w:rsidRPr="00E3743E" w:rsidRDefault="003B7386" w:rsidP="002A6A73">
      <w:pPr>
        <w:autoSpaceDE w:val="0"/>
        <w:autoSpaceDN w:val="0"/>
        <w:adjustRightInd w:val="0"/>
        <w:spacing w:after="120" w:line="240" w:lineRule="auto"/>
        <w:rPr>
          <w:rFonts w:ascii="Times New Roman" w:hAnsi="Times New Roman" w:cs="Times New Roman"/>
          <w:sz w:val="16"/>
          <w:szCs w:val="16"/>
        </w:rPr>
      </w:pPr>
    </w:p>
    <w:p w:rsidR="003B7386" w:rsidRPr="00E3743E" w:rsidRDefault="003B7386" w:rsidP="002A6A73">
      <w:pPr>
        <w:autoSpaceDE w:val="0"/>
        <w:autoSpaceDN w:val="0"/>
        <w:adjustRightInd w:val="0"/>
        <w:spacing w:after="120" w:line="240" w:lineRule="auto"/>
        <w:rPr>
          <w:rFonts w:ascii="Times New Roman" w:hAnsi="Times New Roman" w:cs="Times New Roman"/>
          <w:sz w:val="16"/>
          <w:szCs w:val="16"/>
        </w:rPr>
      </w:pPr>
    </w:p>
    <w:p w:rsidR="003B7386" w:rsidRPr="00E3743E" w:rsidRDefault="003B7386" w:rsidP="002A6A73">
      <w:pPr>
        <w:autoSpaceDE w:val="0"/>
        <w:autoSpaceDN w:val="0"/>
        <w:adjustRightInd w:val="0"/>
        <w:spacing w:after="120" w:line="240" w:lineRule="auto"/>
        <w:rPr>
          <w:rFonts w:ascii="Times New Roman" w:hAnsi="Times New Roman" w:cs="Times New Roman"/>
          <w:sz w:val="16"/>
          <w:szCs w:val="16"/>
        </w:rPr>
      </w:pPr>
    </w:p>
    <w:p w:rsidR="003B7386" w:rsidRDefault="003B7386" w:rsidP="002A6A73">
      <w:pPr>
        <w:autoSpaceDE w:val="0"/>
        <w:autoSpaceDN w:val="0"/>
        <w:adjustRightInd w:val="0"/>
        <w:spacing w:after="120" w:line="240" w:lineRule="auto"/>
        <w:rPr>
          <w:rFonts w:ascii="Times New Roman" w:hAnsi="Times New Roman" w:cs="Times New Roman"/>
          <w:sz w:val="16"/>
          <w:szCs w:val="16"/>
        </w:rPr>
      </w:pPr>
    </w:p>
    <w:p w:rsidR="003B7386" w:rsidRDefault="003B7386" w:rsidP="002A6A73">
      <w:pPr>
        <w:autoSpaceDE w:val="0"/>
        <w:autoSpaceDN w:val="0"/>
        <w:adjustRightInd w:val="0"/>
        <w:spacing w:after="120" w:line="240" w:lineRule="auto"/>
        <w:rPr>
          <w:rFonts w:ascii="Times New Roman" w:hAnsi="Times New Roman" w:cs="Times New Roman"/>
          <w:sz w:val="16"/>
          <w:szCs w:val="16"/>
        </w:rPr>
      </w:pPr>
    </w:p>
    <w:p w:rsidR="003B7386" w:rsidRDefault="003B7386" w:rsidP="002A6A73">
      <w:pPr>
        <w:autoSpaceDE w:val="0"/>
        <w:autoSpaceDN w:val="0"/>
        <w:adjustRightInd w:val="0"/>
        <w:spacing w:after="120" w:line="240" w:lineRule="auto"/>
        <w:rPr>
          <w:rFonts w:ascii="Times New Roman" w:hAnsi="Times New Roman" w:cs="Times New Roman"/>
          <w:sz w:val="16"/>
          <w:szCs w:val="16"/>
        </w:rPr>
      </w:pPr>
    </w:p>
    <w:p w:rsidR="003B7386" w:rsidRDefault="003B7386" w:rsidP="002A6A73">
      <w:pPr>
        <w:autoSpaceDE w:val="0"/>
        <w:autoSpaceDN w:val="0"/>
        <w:adjustRightInd w:val="0"/>
        <w:spacing w:after="120" w:line="240" w:lineRule="auto"/>
        <w:rPr>
          <w:rFonts w:ascii="Times New Roman" w:hAnsi="Times New Roman" w:cs="Times New Roman"/>
          <w:sz w:val="16"/>
          <w:szCs w:val="16"/>
        </w:rPr>
      </w:pPr>
    </w:p>
    <w:p w:rsidR="003B7386" w:rsidRDefault="003B7386" w:rsidP="002A6A73">
      <w:pPr>
        <w:autoSpaceDE w:val="0"/>
        <w:autoSpaceDN w:val="0"/>
        <w:adjustRightInd w:val="0"/>
        <w:spacing w:after="120" w:line="240" w:lineRule="auto"/>
        <w:rPr>
          <w:rFonts w:ascii="Times New Roman" w:hAnsi="Times New Roman" w:cs="Times New Roman"/>
          <w:sz w:val="16"/>
          <w:szCs w:val="16"/>
        </w:rPr>
      </w:pPr>
    </w:p>
    <w:p w:rsidR="003B7386" w:rsidRDefault="003B7386" w:rsidP="002A6A73">
      <w:pPr>
        <w:autoSpaceDE w:val="0"/>
        <w:autoSpaceDN w:val="0"/>
        <w:adjustRightInd w:val="0"/>
        <w:spacing w:after="120" w:line="240" w:lineRule="auto"/>
        <w:rPr>
          <w:rFonts w:ascii="Times New Roman" w:hAnsi="Times New Roman" w:cs="Times New Roman"/>
          <w:sz w:val="16"/>
          <w:szCs w:val="16"/>
        </w:rPr>
      </w:pPr>
    </w:p>
    <w:p w:rsidR="003B7386" w:rsidRDefault="003B7386" w:rsidP="002A6A73">
      <w:pPr>
        <w:autoSpaceDE w:val="0"/>
        <w:autoSpaceDN w:val="0"/>
        <w:adjustRightInd w:val="0"/>
        <w:spacing w:after="120" w:line="240" w:lineRule="auto"/>
        <w:rPr>
          <w:rFonts w:ascii="Times New Roman" w:hAnsi="Times New Roman" w:cs="Times New Roman"/>
          <w:sz w:val="16"/>
          <w:szCs w:val="16"/>
        </w:rPr>
      </w:pPr>
    </w:p>
    <w:p w:rsidR="003B7386" w:rsidRDefault="003B7386" w:rsidP="002A6A73">
      <w:pPr>
        <w:autoSpaceDE w:val="0"/>
        <w:autoSpaceDN w:val="0"/>
        <w:adjustRightInd w:val="0"/>
        <w:spacing w:after="120" w:line="240" w:lineRule="auto"/>
        <w:rPr>
          <w:rFonts w:ascii="Times New Roman" w:hAnsi="Times New Roman" w:cs="Times New Roman"/>
          <w:sz w:val="16"/>
          <w:szCs w:val="16"/>
        </w:rPr>
      </w:pPr>
    </w:p>
    <w:p w:rsidR="003B7386" w:rsidRDefault="003B7386" w:rsidP="002A6A73">
      <w:pPr>
        <w:autoSpaceDE w:val="0"/>
        <w:autoSpaceDN w:val="0"/>
        <w:adjustRightInd w:val="0"/>
        <w:spacing w:after="120" w:line="240" w:lineRule="auto"/>
        <w:rPr>
          <w:rFonts w:ascii="Times New Roman" w:hAnsi="Times New Roman" w:cs="Times New Roman"/>
          <w:sz w:val="16"/>
          <w:szCs w:val="16"/>
        </w:rPr>
      </w:pPr>
    </w:p>
    <w:p w:rsidR="003B7386" w:rsidRDefault="003B7386" w:rsidP="002A6A73">
      <w:pPr>
        <w:autoSpaceDE w:val="0"/>
        <w:autoSpaceDN w:val="0"/>
        <w:adjustRightInd w:val="0"/>
        <w:spacing w:after="120" w:line="240" w:lineRule="auto"/>
        <w:rPr>
          <w:rFonts w:ascii="Times New Roman" w:hAnsi="Times New Roman" w:cs="Times New Roman"/>
          <w:sz w:val="16"/>
          <w:szCs w:val="16"/>
        </w:rPr>
      </w:pPr>
    </w:p>
    <w:p w:rsidR="003B7386" w:rsidRDefault="003B7386" w:rsidP="002A6A73">
      <w:pPr>
        <w:autoSpaceDE w:val="0"/>
        <w:autoSpaceDN w:val="0"/>
        <w:adjustRightInd w:val="0"/>
        <w:spacing w:after="120" w:line="240" w:lineRule="auto"/>
        <w:rPr>
          <w:rFonts w:ascii="Times New Roman" w:hAnsi="Times New Roman" w:cs="Times New Roman"/>
          <w:sz w:val="16"/>
          <w:szCs w:val="16"/>
        </w:rPr>
      </w:pPr>
    </w:p>
    <w:p w:rsidR="003B7386" w:rsidRDefault="003B7386" w:rsidP="002A6A73">
      <w:pPr>
        <w:autoSpaceDE w:val="0"/>
        <w:autoSpaceDN w:val="0"/>
        <w:adjustRightInd w:val="0"/>
        <w:spacing w:after="120" w:line="240" w:lineRule="auto"/>
        <w:rPr>
          <w:rFonts w:ascii="Times New Roman" w:hAnsi="Times New Roman" w:cs="Times New Roman"/>
          <w:sz w:val="16"/>
          <w:szCs w:val="16"/>
        </w:rPr>
      </w:pPr>
    </w:p>
    <w:p w:rsidR="003B7386" w:rsidRDefault="003B7386" w:rsidP="002A6A73">
      <w:pPr>
        <w:autoSpaceDE w:val="0"/>
        <w:autoSpaceDN w:val="0"/>
        <w:adjustRightInd w:val="0"/>
        <w:spacing w:after="120" w:line="240" w:lineRule="auto"/>
        <w:rPr>
          <w:rFonts w:ascii="Times New Roman" w:hAnsi="Times New Roman" w:cs="Times New Roman"/>
          <w:sz w:val="16"/>
          <w:szCs w:val="16"/>
        </w:rPr>
      </w:pPr>
    </w:p>
    <w:p w:rsidR="003B7386" w:rsidRDefault="003B7386" w:rsidP="002A6A73">
      <w:pPr>
        <w:autoSpaceDE w:val="0"/>
        <w:autoSpaceDN w:val="0"/>
        <w:adjustRightInd w:val="0"/>
        <w:spacing w:after="120" w:line="240" w:lineRule="auto"/>
        <w:rPr>
          <w:rFonts w:ascii="Times New Roman" w:hAnsi="Times New Roman" w:cs="Times New Roman"/>
          <w:sz w:val="16"/>
          <w:szCs w:val="16"/>
        </w:rPr>
      </w:pPr>
    </w:p>
    <w:p w:rsidR="003B7386" w:rsidRDefault="003B7386" w:rsidP="002A6A73">
      <w:pPr>
        <w:autoSpaceDE w:val="0"/>
        <w:autoSpaceDN w:val="0"/>
        <w:adjustRightInd w:val="0"/>
        <w:spacing w:after="120" w:line="240" w:lineRule="auto"/>
        <w:rPr>
          <w:rFonts w:ascii="Times New Roman" w:hAnsi="Times New Roman" w:cs="Times New Roman"/>
          <w:sz w:val="16"/>
          <w:szCs w:val="16"/>
        </w:rPr>
      </w:pPr>
    </w:p>
    <w:p w:rsidR="003B7386" w:rsidRDefault="003B7386" w:rsidP="002A6A73">
      <w:pPr>
        <w:autoSpaceDE w:val="0"/>
        <w:autoSpaceDN w:val="0"/>
        <w:adjustRightInd w:val="0"/>
        <w:spacing w:after="120" w:line="240" w:lineRule="auto"/>
        <w:rPr>
          <w:rFonts w:ascii="Times New Roman" w:hAnsi="Times New Roman" w:cs="Times New Roman"/>
          <w:sz w:val="16"/>
          <w:szCs w:val="16"/>
        </w:rPr>
      </w:pPr>
    </w:p>
    <w:p w:rsidR="003B7386" w:rsidRDefault="003B7386" w:rsidP="002A6A73">
      <w:pPr>
        <w:autoSpaceDE w:val="0"/>
        <w:autoSpaceDN w:val="0"/>
        <w:adjustRightInd w:val="0"/>
        <w:spacing w:after="120" w:line="240" w:lineRule="auto"/>
        <w:rPr>
          <w:rFonts w:ascii="Times New Roman" w:hAnsi="Times New Roman" w:cs="Times New Roman"/>
          <w:sz w:val="16"/>
          <w:szCs w:val="16"/>
        </w:rPr>
      </w:pPr>
    </w:p>
    <w:p w:rsidR="003B7386" w:rsidRDefault="003B7386" w:rsidP="002A6A73">
      <w:pPr>
        <w:autoSpaceDE w:val="0"/>
        <w:autoSpaceDN w:val="0"/>
        <w:adjustRightInd w:val="0"/>
        <w:spacing w:after="120" w:line="240" w:lineRule="auto"/>
        <w:rPr>
          <w:rFonts w:ascii="Times New Roman" w:hAnsi="Times New Roman" w:cs="Times New Roman"/>
          <w:sz w:val="16"/>
          <w:szCs w:val="16"/>
        </w:rPr>
      </w:pPr>
    </w:p>
    <w:p w:rsidR="003B7386" w:rsidRDefault="003B7386" w:rsidP="002A6A73">
      <w:pPr>
        <w:autoSpaceDE w:val="0"/>
        <w:autoSpaceDN w:val="0"/>
        <w:adjustRightInd w:val="0"/>
        <w:spacing w:after="120" w:line="240" w:lineRule="auto"/>
        <w:rPr>
          <w:rFonts w:ascii="Times New Roman" w:hAnsi="Times New Roman" w:cs="Times New Roman"/>
          <w:sz w:val="16"/>
          <w:szCs w:val="16"/>
        </w:rPr>
      </w:pPr>
    </w:p>
    <w:p w:rsidR="003B7386" w:rsidRDefault="003B7386" w:rsidP="002A6A73">
      <w:pPr>
        <w:autoSpaceDE w:val="0"/>
        <w:autoSpaceDN w:val="0"/>
        <w:adjustRightInd w:val="0"/>
        <w:spacing w:after="120" w:line="240" w:lineRule="auto"/>
        <w:rPr>
          <w:rFonts w:ascii="Times New Roman" w:hAnsi="Times New Roman" w:cs="Times New Roman"/>
          <w:sz w:val="16"/>
          <w:szCs w:val="16"/>
        </w:rPr>
      </w:pPr>
    </w:p>
    <w:p w:rsidR="003B7386" w:rsidRDefault="003B7386" w:rsidP="002A6A73">
      <w:pPr>
        <w:autoSpaceDE w:val="0"/>
        <w:autoSpaceDN w:val="0"/>
        <w:adjustRightInd w:val="0"/>
        <w:spacing w:after="120" w:line="240" w:lineRule="auto"/>
        <w:rPr>
          <w:rFonts w:ascii="Times New Roman" w:hAnsi="Times New Roman" w:cs="Times New Roman"/>
          <w:sz w:val="16"/>
          <w:szCs w:val="16"/>
        </w:rPr>
      </w:pPr>
    </w:p>
    <w:p w:rsidR="003B7386" w:rsidRDefault="003B7386" w:rsidP="002A6A73">
      <w:pPr>
        <w:autoSpaceDE w:val="0"/>
        <w:autoSpaceDN w:val="0"/>
        <w:adjustRightInd w:val="0"/>
        <w:spacing w:after="120" w:line="240" w:lineRule="auto"/>
        <w:rPr>
          <w:rFonts w:ascii="Times New Roman" w:hAnsi="Times New Roman" w:cs="Times New Roman"/>
          <w:sz w:val="16"/>
          <w:szCs w:val="16"/>
        </w:rPr>
      </w:pPr>
    </w:p>
    <w:p w:rsidR="003B7386" w:rsidRDefault="003B7386" w:rsidP="002A6A73">
      <w:pPr>
        <w:autoSpaceDE w:val="0"/>
        <w:autoSpaceDN w:val="0"/>
        <w:adjustRightInd w:val="0"/>
        <w:spacing w:after="120" w:line="240" w:lineRule="auto"/>
        <w:rPr>
          <w:rFonts w:ascii="Times New Roman" w:hAnsi="Times New Roman" w:cs="Times New Roman"/>
          <w:sz w:val="16"/>
          <w:szCs w:val="16"/>
        </w:rPr>
      </w:pPr>
    </w:p>
    <w:p w:rsidR="003B7386" w:rsidRDefault="003B7386" w:rsidP="002A6A73">
      <w:pPr>
        <w:autoSpaceDE w:val="0"/>
        <w:autoSpaceDN w:val="0"/>
        <w:adjustRightInd w:val="0"/>
        <w:spacing w:after="120" w:line="240" w:lineRule="auto"/>
        <w:rPr>
          <w:rFonts w:ascii="Times New Roman" w:hAnsi="Times New Roman" w:cs="Times New Roman"/>
          <w:sz w:val="16"/>
          <w:szCs w:val="16"/>
        </w:rPr>
      </w:pPr>
    </w:p>
    <w:p w:rsidR="009D0214" w:rsidRDefault="00D470EB" w:rsidP="002A6A73">
      <w:pPr>
        <w:autoSpaceDE w:val="0"/>
        <w:autoSpaceDN w:val="0"/>
        <w:adjustRightInd w:val="0"/>
        <w:spacing w:after="120" w:line="240" w:lineRule="auto"/>
        <w:rPr>
          <w:rFonts w:ascii="Times New Roman" w:hAnsi="Times New Roman" w:cs="Times New Roman"/>
          <w:sz w:val="16"/>
          <w:szCs w:val="16"/>
        </w:rPr>
      </w:pPr>
      <w:r>
        <w:rPr>
          <w:rFonts w:ascii="Times New Roman" w:hAnsi="Times New Roman" w:cs="Times New Roman"/>
          <w:noProof/>
          <w:sz w:val="16"/>
          <w:szCs w:val="16"/>
          <w:lang w:val="sk-SK" w:eastAsia="sk-SK"/>
        </w:rPr>
        <w:drawing>
          <wp:anchor distT="0" distB="0" distL="114300" distR="114300" simplePos="0" relativeHeight="251682816" behindDoc="0" locked="0" layoutInCell="1" allowOverlap="1" wp14:anchorId="1BDA557D" wp14:editId="220E5762">
            <wp:simplePos x="0" y="0"/>
            <wp:positionH relativeFrom="column">
              <wp:posOffset>93980</wp:posOffset>
            </wp:positionH>
            <wp:positionV relativeFrom="paragraph">
              <wp:posOffset>-254000</wp:posOffset>
            </wp:positionV>
            <wp:extent cx="9180195" cy="6800850"/>
            <wp:effectExtent l="0" t="0" r="0" b="0"/>
            <wp:wrapNone/>
            <wp:docPr id="13" name="Obraz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cstate="print"/>
                    <a:srcRect/>
                    <a:stretch>
                      <a:fillRect/>
                    </a:stretch>
                  </pic:blipFill>
                  <pic:spPr bwMode="auto">
                    <a:xfrm>
                      <a:off x="0" y="0"/>
                      <a:ext cx="9180195" cy="680085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9D0214" w:rsidRDefault="009D0214" w:rsidP="002A6A73">
      <w:pPr>
        <w:autoSpaceDE w:val="0"/>
        <w:autoSpaceDN w:val="0"/>
        <w:adjustRightInd w:val="0"/>
        <w:spacing w:after="120" w:line="240" w:lineRule="auto"/>
        <w:rPr>
          <w:rFonts w:ascii="Times New Roman" w:hAnsi="Times New Roman" w:cs="Times New Roman"/>
          <w:sz w:val="16"/>
          <w:szCs w:val="16"/>
        </w:rPr>
      </w:pPr>
    </w:p>
    <w:p w:rsidR="009D0214" w:rsidRDefault="009D0214" w:rsidP="002A6A73">
      <w:pPr>
        <w:autoSpaceDE w:val="0"/>
        <w:autoSpaceDN w:val="0"/>
        <w:adjustRightInd w:val="0"/>
        <w:spacing w:after="120" w:line="240" w:lineRule="auto"/>
        <w:rPr>
          <w:rFonts w:ascii="Times New Roman" w:hAnsi="Times New Roman" w:cs="Times New Roman"/>
          <w:sz w:val="16"/>
          <w:szCs w:val="16"/>
        </w:rPr>
      </w:pPr>
    </w:p>
    <w:p w:rsidR="009D0214" w:rsidRDefault="009D0214" w:rsidP="002A6A73">
      <w:pPr>
        <w:autoSpaceDE w:val="0"/>
        <w:autoSpaceDN w:val="0"/>
        <w:adjustRightInd w:val="0"/>
        <w:spacing w:after="120" w:line="240" w:lineRule="auto"/>
        <w:rPr>
          <w:rFonts w:ascii="Times New Roman" w:hAnsi="Times New Roman" w:cs="Times New Roman"/>
          <w:sz w:val="16"/>
          <w:szCs w:val="16"/>
        </w:rPr>
      </w:pPr>
    </w:p>
    <w:p w:rsidR="009D0214" w:rsidRDefault="009D0214" w:rsidP="002A6A73">
      <w:pPr>
        <w:autoSpaceDE w:val="0"/>
        <w:autoSpaceDN w:val="0"/>
        <w:adjustRightInd w:val="0"/>
        <w:spacing w:after="120" w:line="240" w:lineRule="auto"/>
        <w:rPr>
          <w:rFonts w:ascii="Times New Roman" w:hAnsi="Times New Roman" w:cs="Times New Roman"/>
          <w:sz w:val="16"/>
          <w:szCs w:val="16"/>
        </w:rPr>
      </w:pPr>
    </w:p>
    <w:p w:rsidR="009D0214" w:rsidRDefault="009D0214" w:rsidP="002A6A73">
      <w:pPr>
        <w:autoSpaceDE w:val="0"/>
        <w:autoSpaceDN w:val="0"/>
        <w:adjustRightInd w:val="0"/>
        <w:spacing w:after="120" w:line="240" w:lineRule="auto"/>
        <w:rPr>
          <w:rFonts w:ascii="Times New Roman" w:hAnsi="Times New Roman" w:cs="Times New Roman"/>
          <w:sz w:val="16"/>
          <w:szCs w:val="16"/>
        </w:rPr>
      </w:pPr>
    </w:p>
    <w:p w:rsidR="009D0214" w:rsidRDefault="009D0214" w:rsidP="002A6A73">
      <w:pPr>
        <w:autoSpaceDE w:val="0"/>
        <w:autoSpaceDN w:val="0"/>
        <w:adjustRightInd w:val="0"/>
        <w:spacing w:after="120" w:line="240" w:lineRule="auto"/>
        <w:rPr>
          <w:rFonts w:ascii="Times New Roman" w:hAnsi="Times New Roman" w:cs="Times New Roman"/>
          <w:sz w:val="16"/>
          <w:szCs w:val="16"/>
        </w:rPr>
      </w:pPr>
    </w:p>
    <w:p w:rsidR="009D0214" w:rsidRDefault="009D0214" w:rsidP="002A6A73">
      <w:pPr>
        <w:autoSpaceDE w:val="0"/>
        <w:autoSpaceDN w:val="0"/>
        <w:adjustRightInd w:val="0"/>
        <w:spacing w:after="120" w:line="240" w:lineRule="auto"/>
        <w:rPr>
          <w:rFonts w:ascii="Times New Roman" w:hAnsi="Times New Roman" w:cs="Times New Roman"/>
          <w:sz w:val="16"/>
          <w:szCs w:val="16"/>
        </w:rPr>
      </w:pPr>
    </w:p>
    <w:p w:rsidR="009D0214" w:rsidRDefault="009D0214" w:rsidP="002A6A73">
      <w:pPr>
        <w:autoSpaceDE w:val="0"/>
        <w:autoSpaceDN w:val="0"/>
        <w:adjustRightInd w:val="0"/>
        <w:spacing w:after="120" w:line="240" w:lineRule="auto"/>
        <w:rPr>
          <w:rFonts w:ascii="Times New Roman" w:hAnsi="Times New Roman" w:cs="Times New Roman"/>
          <w:sz w:val="16"/>
          <w:szCs w:val="16"/>
        </w:rPr>
      </w:pPr>
    </w:p>
    <w:p w:rsidR="009D0214" w:rsidRDefault="009D0214" w:rsidP="002A6A73">
      <w:pPr>
        <w:autoSpaceDE w:val="0"/>
        <w:autoSpaceDN w:val="0"/>
        <w:adjustRightInd w:val="0"/>
        <w:spacing w:after="120" w:line="240" w:lineRule="auto"/>
        <w:rPr>
          <w:rFonts w:ascii="Times New Roman" w:hAnsi="Times New Roman" w:cs="Times New Roman"/>
          <w:sz w:val="16"/>
          <w:szCs w:val="16"/>
        </w:rPr>
      </w:pPr>
    </w:p>
    <w:p w:rsidR="0097196D" w:rsidRDefault="0097196D" w:rsidP="002A6A73">
      <w:pPr>
        <w:autoSpaceDE w:val="0"/>
        <w:autoSpaceDN w:val="0"/>
        <w:adjustRightInd w:val="0"/>
        <w:spacing w:after="120" w:line="240" w:lineRule="auto"/>
        <w:rPr>
          <w:rFonts w:ascii="Times New Roman" w:hAnsi="Times New Roman" w:cs="Times New Roman"/>
          <w:sz w:val="16"/>
          <w:szCs w:val="16"/>
        </w:rPr>
      </w:pPr>
    </w:p>
    <w:p w:rsidR="0097196D" w:rsidRDefault="0097196D" w:rsidP="002A6A73">
      <w:pPr>
        <w:autoSpaceDE w:val="0"/>
        <w:autoSpaceDN w:val="0"/>
        <w:adjustRightInd w:val="0"/>
        <w:spacing w:after="120" w:line="240" w:lineRule="auto"/>
        <w:rPr>
          <w:rFonts w:ascii="Times New Roman" w:hAnsi="Times New Roman" w:cs="Times New Roman"/>
          <w:sz w:val="16"/>
          <w:szCs w:val="16"/>
        </w:rPr>
      </w:pPr>
    </w:p>
    <w:p w:rsidR="0097196D" w:rsidRDefault="0097196D" w:rsidP="002A6A73">
      <w:pPr>
        <w:autoSpaceDE w:val="0"/>
        <w:autoSpaceDN w:val="0"/>
        <w:adjustRightInd w:val="0"/>
        <w:spacing w:after="120" w:line="240" w:lineRule="auto"/>
        <w:rPr>
          <w:rFonts w:ascii="Times New Roman" w:hAnsi="Times New Roman" w:cs="Times New Roman"/>
          <w:sz w:val="16"/>
          <w:szCs w:val="16"/>
        </w:rPr>
      </w:pPr>
    </w:p>
    <w:p w:rsidR="0097196D" w:rsidRDefault="0097196D" w:rsidP="002A6A73">
      <w:pPr>
        <w:autoSpaceDE w:val="0"/>
        <w:autoSpaceDN w:val="0"/>
        <w:adjustRightInd w:val="0"/>
        <w:spacing w:after="120" w:line="240" w:lineRule="auto"/>
        <w:rPr>
          <w:rFonts w:ascii="Times New Roman" w:hAnsi="Times New Roman" w:cs="Times New Roman"/>
          <w:sz w:val="16"/>
          <w:szCs w:val="16"/>
        </w:rPr>
      </w:pPr>
    </w:p>
    <w:p w:rsidR="0097196D" w:rsidRDefault="0097196D" w:rsidP="002A6A73">
      <w:pPr>
        <w:autoSpaceDE w:val="0"/>
        <w:autoSpaceDN w:val="0"/>
        <w:adjustRightInd w:val="0"/>
        <w:spacing w:after="120" w:line="240" w:lineRule="auto"/>
        <w:rPr>
          <w:rFonts w:ascii="Times New Roman" w:hAnsi="Times New Roman" w:cs="Times New Roman"/>
          <w:sz w:val="16"/>
          <w:szCs w:val="16"/>
        </w:rPr>
      </w:pPr>
    </w:p>
    <w:p w:rsidR="0097196D" w:rsidRDefault="0097196D" w:rsidP="002A6A73">
      <w:pPr>
        <w:autoSpaceDE w:val="0"/>
        <w:autoSpaceDN w:val="0"/>
        <w:adjustRightInd w:val="0"/>
        <w:spacing w:after="120" w:line="240" w:lineRule="auto"/>
        <w:rPr>
          <w:rFonts w:ascii="Times New Roman" w:hAnsi="Times New Roman" w:cs="Times New Roman"/>
          <w:sz w:val="16"/>
          <w:szCs w:val="16"/>
        </w:rPr>
      </w:pPr>
    </w:p>
    <w:p w:rsidR="0097196D" w:rsidRDefault="0097196D" w:rsidP="002A6A73">
      <w:pPr>
        <w:autoSpaceDE w:val="0"/>
        <w:autoSpaceDN w:val="0"/>
        <w:adjustRightInd w:val="0"/>
        <w:spacing w:after="120" w:line="240" w:lineRule="auto"/>
        <w:rPr>
          <w:rFonts w:ascii="Times New Roman" w:hAnsi="Times New Roman" w:cs="Times New Roman"/>
          <w:sz w:val="16"/>
          <w:szCs w:val="16"/>
        </w:rPr>
      </w:pPr>
    </w:p>
    <w:p w:rsidR="0097196D" w:rsidRDefault="0097196D" w:rsidP="002A6A73">
      <w:pPr>
        <w:autoSpaceDE w:val="0"/>
        <w:autoSpaceDN w:val="0"/>
        <w:adjustRightInd w:val="0"/>
        <w:spacing w:after="120" w:line="240" w:lineRule="auto"/>
        <w:rPr>
          <w:rFonts w:ascii="Times New Roman" w:hAnsi="Times New Roman" w:cs="Times New Roman"/>
          <w:sz w:val="16"/>
          <w:szCs w:val="16"/>
        </w:rPr>
      </w:pPr>
    </w:p>
    <w:p w:rsidR="0097196D" w:rsidRDefault="0097196D" w:rsidP="002A6A73">
      <w:pPr>
        <w:autoSpaceDE w:val="0"/>
        <w:autoSpaceDN w:val="0"/>
        <w:adjustRightInd w:val="0"/>
        <w:spacing w:after="120" w:line="240" w:lineRule="auto"/>
        <w:rPr>
          <w:rFonts w:ascii="Times New Roman" w:hAnsi="Times New Roman" w:cs="Times New Roman"/>
          <w:sz w:val="16"/>
          <w:szCs w:val="16"/>
        </w:rPr>
      </w:pPr>
    </w:p>
    <w:p w:rsidR="0097196D" w:rsidRDefault="0097196D" w:rsidP="002A6A73">
      <w:pPr>
        <w:autoSpaceDE w:val="0"/>
        <w:autoSpaceDN w:val="0"/>
        <w:adjustRightInd w:val="0"/>
        <w:spacing w:after="120" w:line="240" w:lineRule="auto"/>
        <w:rPr>
          <w:rFonts w:ascii="Times New Roman" w:hAnsi="Times New Roman" w:cs="Times New Roman"/>
          <w:sz w:val="16"/>
          <w:szCs w:val="16"/>
        </w:rPr>
      </w:pPr>
    </w:p>
    <w:p w:rsidR="0097196D" w:rsidRDefault="0097196D" w:rsidP="002A6A73">
      <w:pPr>
        <w:autoSpaceDE w:val="0"/>
        <w:autoSpaceDN w:val="0"/>
        <w:adjustRightInd w:val="0"/>
        <w:spacing w:after="120" w:line="240" w:lineRule="auto"/>
        <w:rPr>
          <w:rFonts w:ascii="Times New Roman" w:hAnsi="Times New Roman" w:cs="Times New Roman"/>
          <w:sz w:val="16"/>
          <w:szCs w:val="16"/>
        </w:rPr>
      </w:pPr>
    </w:p>
    <w:p w:rsidR="0097196D" w:rsidRDefault="0097196D" w:rsidP="002A6A73">
      <w:pPr>
        <w:autoSpaceDE w:val="0"/>
        <w:autoSpaceDN w:val="0"/>
        <w:adjustRightInd w:val="0"/>
        <w:spacing w:after="120" w:line="240" w:lineRule="auto"/>
        <w:rPr>
          <w:rFonts w:ascii="Times New Roman" w:hAnsi="Times New Roman" w:cs="Times New Roman"/>
          <w:sz w:val="16"/>
          <w:szCs w:val="16"/>
        </w:rPr>
      </w:pPr>
    </w:p>
    <w:p w:rsidR="0097196D" w:rsidRDefault="0097196D" w:rsidP="002A6A73">
      <w:pPr>
        <w:autoSpaceDE w:val="0"/>
        <w:autoSpaceDN w:val="0"/>
        <w:adjustRightInd w:val="0"/>
        <w:spacing w:after="120" w:line="240" w:lineRule="auto"/>
        <w:rPr>
          <w:rFonts w:ascii="Times New Roman" w:hAnsi="Times New Roman" w:cs="Times New Roman"/>
          <w:sz w:val="16"/>
          <w:szCs w:val="16"/>
        </w:rPr>
      </w:pPr>
    </w:p>
    <w:p w:rsidR="0097196D" w:rsidRDefault="0097196D" w:rsidP="002A6A73">
      <w:pPr>
        <w:autoSpaceDE w:val="0"/>
        <w:autoSpaceDN w:val="0"/>
        <w:adjustRightInd w:val="0"/>
        <w:spacing w:after="120" w:line="240" w:lineRule="auto"/>
        <w:rPr>
          <w:rFonts w:ascii="Times New Roman" w:hAnsi="Times New Roman" w:cs="Times New Roman"/>
          <w:sz w:val="16"/>
          <w:szCs w:val="16"/>
        </w:rPr>
      </w:pPr>
    </w:p>
    <w:p w:rsidR="0097196D" w:rsidRDefault="0097196D" w:rsidP="002A6A73">
      <w:pPr>
        <w:autoSpaceDE w:val="0"/>
        <w:autoSpaceDN w:val="0"/>
        <w:adjustRightInd w:val="0"/>
        <w:spacing w:after="120" w:line="240" w:lineRule="auto"/>
        <w:rPr>
          <w:rFonts w:ascii="Times New Roman" w:hAnsi="Times New Roman" w:cs="Times New Roman"/>
          <w:sz w:val="16"/>
          <w:szCs w:val="16"/>
        </w:rPr>
      </w:pPr>
    </w:p>
    <w:p w:rsidR="0097196D" w:rsidRDefault="0097196D" w:rsidP="002A6A73">
      <w:pPr>
        <w:autoSpaceDE w:val="0"/>
        <w:autoSpaceDN w:val="0"/>
        <w:adjustRightInd w:val="0"/>
        <w:spacing w:after="120" w:line="240" w:lineRule="auto"/>
        <w:rPr>
          <w:rFonts w:ascii="Times New Roman" w:hAnsi="Times New Roman" w:cs="Times New Roman"/>
          <w:sz w:val="16"/>
          <w:szCs w:val="16"/>
        </w:rPr>
      </w:pPr>
    </w:p>
    <w:p w:rsidR="0097196D" w:rsidRDefault="0097196D" w:rsidP="002A6A73">
      <w:pPr>
        <w:autoSpaceDE w:val="0"/>
        <w:autoSpaceDN w:val="0"/>
        <w:adjustRightInd w:val="0"/>
        <w:spacing w:after="120" w:line="240" w:lineRule="auto"/>
        <w:rPr>
          <w:rFonts w:ascii="Times New Roman" w:hAnsi="Times New Roman" w:cs="Times New Roman"/>
          <w:sz w:val="16"/>
          <w:szCs w:val="16"/>
        </w:rPr>
      </w:pPr>
    </w:p>
    <w:p w:rsidR="0097196D" w:rsidRDefault="0097196D" w:rsidP="002A6A73">
      <w:pPr>
        <w:autoSpaceDE w:val="0"/>
        <w:autoSpaceDN w:val="0"/>
        <w:adjustRightInd w:val="0"/>
        <w:spacing w:after="120" w:line="240" w:lineRule="auto"/>
        <w:rPr>
          <w:rFonts w:ascii="Times New Roman" w:hAnsi="Times New Roman" w:cs="Times New Roman"/>
          <w:sz w:val="16"/>
          <w:szCs w:val="16"/>
        </w:rPr>
      </w:pPr>
    </w:p>
    <w:p w:rsidR="0097196D" w:rsidRDefault="0097196D" w:rsidP="002A6A73">
      <w:pPr>
        <w:autoSpaceDE w:val="0"/>
        <w:autoSpaceDN w:val="0"/>
        <w:adjustRightInd w:val="0"/>
        <w:spacing w:after="120" w:line="240" w:lineRule="auto"/>
        <w:rPr>
          <w:rFonts w:ascii="Times New Roman" w:hAnsi="Times New Roman" w:cs="Times New Roman"/>
          <w:sz w:val="16"/>
          <w:szCs w:val="16"/>
        </w:rPr>
      </w:pPr>
    </w:p>
    <w:p w:rsidR="0097196D" w:rsidRDefault="0097196D" w:rsidP="002A6A73">
      <w:pPr>
        <w:autoSpaceDE w:val="0"/>
        <w:autoSpaceDN w:val="0"/>
        <w:adjustRightInd w:val="0"/>
        <w:spacing w:after="120" w:line="240" w:lineRule="auto"/>
        <w:rPr>
          <w:rFonts w:ascii="Times New Roman" w:hAnsi="Times New Roman" w:cs="Times New Roman"/>
          <w:sz w:val="16"/>
          <w:szCs w:val="16"/>
        </w:rPr>
      </w:pPr>
    </w:p>
    <w:p w:rsidR="0097196D" w:rsidRDefault="0097196D" w:rsidP="002A6A73">
      <w:pPr>
        <w:autoSpaceDE w:val="0"/>
        <w:autoSpaceDN w:val="0"/>
        <w:adjustRightInd w:val="0"/>
        <w:spacing w:after="120" w:line="240" w:lineRule="auto"/>
        <w:rPr>
          <w:rFonts w:ascii="Times New Roman" w:hAnsi="Times New Roman" w:cs="Times New Roman"/>
          <w:sz w:val="16"/>
          <w:szCs w:val="16"/>
        </w:rPr>
      </w:pPr>
    </w:p>
    <w:p w:rsidR="0097196D" w:rsidRDefault="0097196D" w:rsidP="002A6A73">
      <w:pPr>
        <w:autoSpaceDE w:val="0"/>
        <w:autoSpaceDN w:val="0"/>
        <w:adjustRightInd w:val="0"/>
        <w:spacing w:after="120" w:line="240" w:lineRule="auto"/>
        <w:rPr>
          <w:rFonts w:ascii="Times New Roman" w:hAnsi="Times New Roman" w:cs="Times New Roman"/>
          <w:sz w:val="16"/>
          <w:szCs w:val="16"/>
        </w:rPr>
      </w:pPr>
    </w:p>
    <w:p w:rsidR="0097196D" w:rsidRDefault="0097196D" w:rsidP="002A6A73">
      <w:pPr>
        <w:autoSpaceDE w:val="0"/>
        <w:autoSpaceDN w:val="0"/>
        <w:adjustRightInd w:val="0"/>
        <w:spacing w:after="120" w:line="240" w:lineRule="auto"/>
        <w:rPr>
          <w:rFonts w:ascii="Times New Roman" w:hAnsi="Times New Roman" w:cs="Times New Roman"/>
          <w:sz w:val="16"/>
          <w:szCs w:val="16"/>
        </w:rPr>
      </w:pPr>
    </w:p>
    <w:p w:rsidR="0097196D" w:rsidRDefault="0097196D" w:rsidP="002A6A73">
      <w:pPr>
        <w:autoSpaceDE w:val="0"/>
        <w:autoSpaceDN w:val="0"/>
        <w:adjustRightInd w:val="0"/>
        <w:spacing w:after="120" w:line="240" w:lineRule="auto"/>
        <w:rPr>
          <w:rFonts w:ascii="Times New Roman" w:hAnsi="Times New Roman" w:cs="Times New Roman"/>
          <w:sz w:val="16"/>
          <w:szCs w:val="16"/>
        </w:rPr>
      </w:pPr>
    </w:p>
    <w:p w:rsidR="0097196D" w:rsidRDefault="0097196D" w:rsidP="002A6A73">
      <w:pPr>
        <w:autoSpaceDE w:val="0"/>
        <w:autoSpaceDN w:val="0"/>
        <w:adjustRightInd w:val="0"/>
        <w:spacing w:after="120" w:line="240" w:lineRule="auto"/>
        <w:rPr>
          <w:rFonts w:ascii="Times New Roman" w:hAnsi="Times New Roman" w:cs="Times New Roman"/>
          <w:sz w:val="16"/>
          <w:szCs w:val="16"/>
        </w:rPr>
      </w:pPr>
    </w:p>
    <w:p w:rsidR="0097196D" w:rsidRDefault="0097196D" w:rsidP="002A6A73">
      <w:pPr>
        <w:autoSpaceDE w:val="0"/>
        <w:autoSpaceDN w:val="0"/>
        <w:adjustRightInd w:val="0"/>
        <w:spacing w:after="120" w:line="240" w:lineRule="auto"/>
        <w:rPr>
          <w:rFonts w:ascii="Times New Roman" w:hAnsi="Times New Roman" w:cs="Times New Roman"/>
          <w:sz w:val="16"/>
          <w:szCs w:val="16"/>
        </w:rPr>
      </w:pPr>
    </w:p>
    <w:p w:rsidR="0097196D" w:rsidRDefault="0097196D" w:rsidP="002A6A73">
      <w:pPr>
        <w:autoSpaceDE w:val="0"/>
        <w:autoSpaceDN w:val="0"/>
        <w:adjustRightInd w:val="0"/>
        <w:spacing w:after="120" w:line="240" w:lineRule="auto"/>
        <w:rPr>
          <w:rFonts w:ascii="Times New Roman" w:hAnsi="Times New Roman" w:cs="Times New Roman"/>
          <w:sz w:val="16"/>
          <w:szCs w:val="16"/>
        </w:rPr>
      </w:pPr>
    </w:p>
    <w:p w:rsidR="0097196D" w:rsidRDefault="0097196D" w:rsidP="002A6A73">
      <w:pPr>
        <w:autoSpaceDE w:val="0"/>
        <w:autoSpaceDN w:val="0"/>
        <w:adjustRightInd w:val="0"/>
        <w:spacing w:after="120" w:line="240" w:lineRule="auto"/>
        <w:rPr>
          <w:rFonts w:ascii="Times New Roman" w:hAnsi="Times New Roman" w:cs="Times New Roman"/>
          <w:sz w:val="16"/>
          <w:szCs w:val="16"/>
        </w:rPr>
      </w:pPr>
    </w:p>
    <w:p w:rsidR="0097196D" w:rsidRDefault="0097196D" w:rsidP="002A6A73">
      <w:pPr>
        <w:autoSpaceDE w:val="0"/>
        <w:autoSpaceDN w:val="0"/>
        <w:adjustRightInd w:val="0"/>
        <w:spacing w:after="120" w:line="240" w:lineRule="auto"/>
        <w:rPr>
          <w:rFonts w:ascii="Times New Roman" w:hAnsi="Times New Roman" w:cs="Times New Roman"/>
          <w:sz w:val="16"/>
          <w:szCs w:val="16"/>
        </w:rPr>
      </w:pPr>
    </w:p>
    <w:p w:rsidR="0097196D" w:rsidRDefault="0097196D" w:rsidP="002A6A73">
      <w:pPr>
        <w:autoSpaceDE w:val="0"/>
        <w:autoSpaceDN w:val="0"/>
        <w:adjustRightInd w:val="0"/>
        <w:spacing w:after="120" w:line="240" w:lineRule="auto"/>
        <w:rPr>
          <w:rFonts w:ascii="Times New Roman" w:hAnsi="Times New Roman" w:cs="Times New Roman"/>
          <w:sz w:val="16"/>
          <w:szCs w:val="16"/>
        </w:rPr>
      </w:pPr>
    </w:p>
    <w:p w:rsidR="0097196D" w:rsidRDefault="0097196D" w:rsidP="002A6A73">
      <w:pPr>
        <w:autoSpaceDE w:val="0"/>
        <w:autoSpaceDN w:val="0"/>
        <w:adjustRightInd w:val="0"/>
        <w:spacing w:after="120" w:line="240" w:lineRule="auto"/>
        <w:rPr>
          <w:rFonts w:ascii="Times New Roman" w:hAnsi="Times New Roman" w:cs="Times New Roman"/>
          <w:sz w:val="16"/>
          <w:szCs w:val="16"/>
        </w:rPr>
      </w:pPr>
    </w:p>
    <w:p w:rsidR="0097196D" w:rsidRDefault="0097196D" w:rsidP="002A6A73">
      <w:pPr>
        <w:autoSpaceDE w:val="0"/>
        <w:autoSpaceDN w:val="0"/>
        <w:adjustRightInd w:val="0"/>
        <w:spacing w:after="120" w:line="240" w:lineRule="auto"/>
        <w:rPr>
          <w:rFonts w:ascii="Times New Roman" w:hAnsi="Times New Roman" w:cs="Times New Roman"/>
          <w:sz w:val="16"/>
          <w:szCs w:val="16"/>
        </w:rPr>
      </w:pPr>
    </w:p>
    <w:p w:rsidR="0097196D" w:rsidRDefault="0097196D" w:rsidP="002A6A73">
      <w:pPr>
        <w:autoSpaceDE w:val="0"/>
        <w:autoSpaceDN w:val="0"/>
        <w:adjustRightInd w:val="0"/>
        <w:spacing w:after="120" w:line="240" w:lineRule="auto"/>
        <w:rPr>
          <w:rFonts w:ascii="Times New Roman" w:hAnsi="Times New Roman" w:cs="Times New Roman"/>
          <w:sz w:val="16"/>
          <w:szCs w:val="16"/>
        </w:rPr>
      </w:pPr>
    </w:p>
    <w:p w:rsidR="0097196D" w:rsidRDefault="0097196D" w:rsidP="002A6A73">
      <w:pPr>
        <w:autoSpaceDE w:val="0"/>
        <w:autoSpaceDN w:val="0"/>
        <w:adjustRightInd w:val="0"/>
        <w:spacing w:after="120" w:line="240" w:lineRule="auto"/>
        <w:rPr>
          <w:rFonts w:ascii="Times New Roman" w:hAnsi="Times New Roman" w:cs="Times New Roman"/>
          <w:sz w:val="16"/>
          <w:szCs w:val="16"/>
        </w:rPr>
      </w:pPr>
    </w:p>
    <w:p w:rsidR="0097196D" w:rsidRDefault="0097196D" w:rsidP="002A6A73">
      <w:pPr>
        <w:autoSpaceDE w:val="0"/>
        <w:autoSpaceDN w:val="0"/>
        <w:adjustRightInd w:val="0"/>
        <w:spacing w:after="120" w:line="240" w:lineRule="auto"/>
        <w:rPr>
          <w:rFonts w:ascii="Times New Roman" w:hAnsi="Times New Roman" w:cs="Times New Roman"/>
          <w:sz w:val="16"/>
          <w:szCs w:val="16"/>
        </w:rPr>
      </w:pPr>
    </w:p>
    <w:p w:rsidR="0097196D" w:rsidRDefault="0097196D" w:rsidP="002A6A73">
      <w:pPr>
        <w:autoSpaceDE w:val="0"/>
        <w:autoSpaceDN w:val="0"/>
        <w:adjustRightInd w:val="0"/>
        <w:spacing w:after="120" w:line="240" w:lineRule="auto"/>
        <w:rPr>
          <w:rFonts w:ascii="Times New Roman" w:hAnsi="Times New Roman" w:cs="Times New Roman"/>
          <w:sz w:val="16"/>
          <w:szCs w:val="16"/>
        </w:rPr>
      </w:pPr>
    </w:p>
    <w:p w:rsidR="0097196D" w:rsidRDefault="0097196D" w:rsidP="002A6A73">
      <w:pPr>
        <w:autoSpaceDE w:val="0"/>
        <w:autoSpaceDN w:val="0"/>
        <w:adjustRightInd w:val="0"/>
        <w:spacing w:after="120" w:line="240" w:lineRule="auto"/>
        <w:rPr>
          <w:rFonts w:ascii="Times New Roman" w:hAnsi="Times New Roman" w:cs="Times New Roman"/>
          <w:sz w:val="16"/>
          <w:szCs w:val="16"/>
        </w:rPr>
      </w:pPr>
    </w:p>
    <w:p w:rsidR="0097196D" w:rsidRDefault="0097196D" w:rsidP="002A6A73">
      <w:pPr>
        <w:autoSpaceDE w:val="0"/>
        <w:autoSpaceDN w:val="0"/>
        <w:adjustRightInd w:val="0"/>
        <w:spacing w:after="120" w:line="240" w:lineRule="auto"/>
        <w:rPr>
          <w:rFonts w:ascii="Times New Roman" w:hAnsi="Times New Roman" w:cs="Times New Roman"/>
          <w:sz w:val="16"/>
          <w:szCs w:val="16"/>
        </w:rPr>
      </w:pPr>
    </w:p>
    <w:p w:rsidR="0097196D" w:rsidRDefault="0097196D" w:rsidP="002A6A73">
      <w:pPr>
        <w:autoSpaceDE w:val="0"/>
        <w:autoSpaceDN w:val="0"/>
        <w:adjustRightInd w:val="0"/>
        <w:spacing w:after="120" w:line="240" w:lineRule="auto"/>
        <w:rPr>
          <w:rFonts w:ascii="Times New Roman" w:hAnsi="Times New Roman" w:cs="Times New Roman"/>
          <w:sz w:val="16"/>
          <w:szCs w:val="16"/>
        </w:rPr>
      </w:pPr>
    </w:p>
    <w:p w:rsidR="0097196D" w:rsidRDefault="0097196D" w:rsidP="002A6A73">
      <w:pPr>
        <w:autoSpaceDE w:val="0"/>
        <w:autoSpaceDN w:val="0"/>
        <w:adjustRightInd w:val="0"/>
        <w:spacing w:after="120" w:line="240" w:lineRule="auto"/>
        <w:rPr>
          <w:rFonts w:ascii="Times New Roman" w:hAnsi="Times New Roman" w:cs="Times New Roman"/>
          <w:sz w:val="16"/>
          <w:szCs w:val="16"/>
        </w:rPr>
      </w:pPr>
    </w:p>
    <w:p w:rsidR="0097196D" w:rsidRDefault="0097196D" w:rsidP="002A6A73">
      <w:pPr>
        <w:autoSpaceDE w:val="0"/>
        <w:autoSpaceDN w:val="0"/>
        <w:adjustRightInd w:val="0"/>
        <w:spacing w:after="120" w:line="240" w:lineRule="auto"/>
        <w:rPr>
          <w:rFonts w:ascii="Times New Roman" w:hAnsi="Times New Roman" w:cs="Times New Roman"/>
          <w:sz w:val="16"/>
          <w:szCs w:val="16"/>
        </w:rPr>
      </w:pPr>
    </w:p>
    <w:p w:rsidR="0097196D" w:rsidRDefault="0097196D" w:rsidP="002A6A73">
      <w:pPr>
        <w:autoSpaceDE w:val="0"/>
        <w:autoSpaceDN w:val="0"/>
        <w:adjustRightInd w:val="0"/>
        <w:spacing w:after="120" w:line="240" w:lineRule="auto"/>
        <w:rPr>
          <w:rFonts w:ascii="Times New Roman" w:hAnsi="Times New Roman" w:cs="Times New Roman"/>
          <w:sz w:val="16"/>
          <w:szCs w:val="16"/>
        </w:rPr>
      </w:pPr>
    </w:p>
    <w:p w:rsidR="0097196D" w:rsidRDefault="0097196D" w:rsidP="002A6A73">
      <w:pPr>
        <w:autoSpaceDE w:val="0"/>
        <w:autoSpaceDN w:val="0"/>
        <w:adjustRightInd w:val="0"/>
        <w:spacing w:after="120" w:line="240" w:lineRule="auto"/>
        <w:rPr>
          <w:rFonts w:ascii="Times New Roman" w:hAnsi="Times New Roman" w:cs="Times New Roman"/>
          <w:sz w:val="16"/>
          <w:szCs w:val="16"/>
        </w:rPr>
      </w:pPr>
    </w:p>
    <w:p w:rsidR="0097196D" w:rsidRDefault="0097196D" w:rsidP="002A6A73">
      <w:pPr>
        <w:autoSpaceDE w:val="0"/>
        <w:autoSpaceDN w:val="0"/>
        <w:adjustRightInd w:val="0"/>
        <w:spacing w:after="120" w:line="240" w:lineRule="auto"/>
        <w:rPr>
          <w:rFonts w:ascii="Times New Roman" w:hAnsi="Times New Roman" w:cs="Times New Roman"/>
          <w:sz w:val="16"/>
          <w:szCs w:val="16"/>
        </w:rPr>
      </w:pPr>
    </w:p>
    <w:p w:rsidR="0097196D" w:rsidRDefault="0097196D" w:rsidP="002A6A73">
      <w:pPr>
        <w:autoSpaceDE w:val="0"/>
        <w:autoSpaceDN w:val="0"/>
        <w:adjustRightInd w:val="0"/>
        <w:spacing w:after="120" w:line="240" w:lineRule="auto"/>
        <w:rPr>
          <w:rFonts w:ascii="Times New Roman" w:hAnsi="Times New Roman" w:cs="Times New Roman"/>
          <w:sz w:val="16"/>
          <w:szCs w:val="16"/>
        </w:rPr>
      </w:pPr>
    </w:p>
    <w:p w:rsidR="0097196D" w:rsidRDefault="0097196D" w:rsidP="002A6A73">
      <w:pPr>
        <w:autoSpaceDE w:val="0"/>
        <w:autoSpaceDN w:val="0"/>
        <w:adjustRightInd w:val="0"/>
        <w:spacing w:after="120" w:line="240" w:lineRule="auto"/>
        <w:rPr>
          <w:rFonts w:ascii="Times New Roman" w:hAnsi="Times New Roman" w:cs="Times New Roman"/>
          <w:sz w:val="16"/>
          <w:szCs w:val="16"/>
        </w:rPr>
      </w:pPr>
    </w:p>
    <w:p w:rsidR="0097196D" w:rsidRDefault="0097196D" w:rsidP="002A6A73">
      <w:pPr>
        <w:autoSpaceDE w:val="0"/>
        <w:autoSpaceDN w:val="0"/>
        <w:adjustRightInd w:val="0"/>
        <w:spacing w:after="120" w:line="240" w:lineRule="auto"/>
        <w:rPr>
          <w:rFonts w:ascii="Times New Roman" w:hAnsi="Times New Roman" w:cs="Times New Roman"/>
          <w:sz w:val="16"/>
          <w:szCs w:val="16"/>
        </w:rPr>
      </w:pPr>
    </w:p>
    <w:p w:rsidR="0097196D" w:rsidRDefault="0097196D" w:rsidP="002A6A73">
      <w:pPr>
        <w:autoSpaceDE w:val="0"/>
        <w:autoSpaceDN w:val="0"/>
        <w:adjustRightInd w:val="0"/>
        <w:spacing w:after="120" w:line="240" w:lineRule="auto"/>
        <w:rPr>
          <w:rFonts w:ascii="Times New Roman" w:hAnsi="Times New Roman" w:cs="Times New Roman"/>
          <w:sz w:val="16"/>
          <w:szCs w:val="16"/>
        </w:rPr>
      </w:pPr>
    </w:p>
    <w:p w:rsidR="0097196D" w:rsidRDefault="0097196D" w:rsidP="002A6A73">
      <w:pPr>
        <w:autoSpaceDE w:val="0"/>
        <w:autoSpaceDN w:val="0"/>
        <w:adjustRightInd w:val="0"/>
        <w:spacing w:after="120" w:line="240" w:lineRule="auto"/>
        <w:rPr>
          <w:rFonts w:ascii="Times New Roman" w:hAnsi="Times New Roman" w:cs="Times New Roman"/>
          <w:sz w:val="16"/>
          <w:szCs w:val="16"/>
        </w:rPr>
      </w:pPr>
    </w:p>
    <w:p w:rsidR="0097196D" w:rsidRDefault="0097196D" w:rsidP="002A6A73">
      <w:pPr>
        <w:autoSpaceDE w:val="0"/>
        <w:autoSpaceDN w:val="0"/>
        <w:adjustRightInd w:val="0"/>
        <w:spacing w:after="120" w:line="240" w:lineRule="auto"/>
        <w:rPr>
          <w:rFonts w:ascii="Times New Roman" w:hAnsi="Times New Roman" w:cs="Times New Roman"/>
          <w:sz w:val="16"/>
          <w:szCs w:val="16"/>
        </w:rPr>
      </w:pPr>
    </w:p>
    <w:p w:rsidR="0097196D" w:rsidRDefault="0097196D" w:rsidP="002A6A73">
      <w:pPr>
        <w:autoSpaceDE w:val="0"/>
        <w:autoSpaceDN w:val="0"/>
        <w:adjustRightInd w:val="0"/>
        <w:spacing w:after="120" w:line="240" w:lineRule="auto"/>
        <w:rPr>
          <w:rFonts w:ascii="Times New Roman" w:hAnsi="Times New Roman" w:cs="Times New Roman"/>
          <w:sz w:val="16"/>
          <w:szCs w:val="16"/>
        </w:rPr>
      </w:pPr>
    </w:p>
    <w:p w:rsidR="0097196D" w:rsidRDefault="0097196D" w:rsidP="002A6A73">
      <w:pPr>
        <w:autoSpaceDE w:val="0"/>
        <w:autoSpaceDN w:val="0"/>
        <w:adjustRightInd w:val="0"/>
        <w:spacing w:after="120" w:line="240" w:lineRule="auto"/>
        <w:rPr>
          <w:rFonts w:ascii="Times New Roman" w:hAnsi="Times New Roman" w:cs="Times New Roman"/>
          <w:sz w:val="16"/>
          <w:szCs w:val="16"/>
        </w:rPr>
      </w:pPr>
    </w:p>
    <w:p w:rsidR="0097196D" w:rsidRDefault="0097196D" w:rsidP="002A6A73">
      <w:pPr>
        <w:autoSpaceDE w:val="0"/>
        <w:autoSpaceDN w:val="0"/>
        <w:adjustRightInd w:val="0"/>
        <w:spacing w:after="120" w:line="240" w:lineRule="auto"/>
        <w:rPr>
          <w:rFonts w:ascii="Times New Roman" w:hAnsi="Times New Roman" w:cs="Times New Roman"/>
          <w:sz w:val="16"/>
          <w:szCs w:val="16"/>
        </w:rPr>
      </w:pPr>
    </w:p>
    <w:p w:rsidR="0097196D" w:rsidRDefault="0097196D" w:rsidP="002A6A73">
      <w:pPr>
        <w:autoSpaceDE w:val="0"/>
        <w:autoSpaceDN w:val="0"/>
        <w:adjustRightInd w:val="0"/>
        <w:spacing w:after="120" w:line="240" w:lineRule="auto"/>
        <w:rPr>
          <w:rFonts w:ascii="Times New Roman" w:hAnsi="Times New Roman" w:cs="Times New Roman"/>
          <w:sz w:val="16"/>
          <w:szCs w:val="16"/>
        </w:rPr>
      </w:pPr>
    </w:p>
    <w:p w:rsidR="0097196D" w:rsidRDefault="0097196D" w:rsidP="002A6A73">
      <w:pPr>
        <w:autoSpaceDE w:val="0"/>
        <w:autoSpaceDN w:val="0"/>
        <w:adjustRightInd w:val="0"/>
        <w:spacing w:after="120" w:line="240" w:lineRule="auto"/>
        <w:rPr>
          <w:rFonts w:ascii="Times New Roman" w:hAnsi="Times New Roman" w:cs="Times New Roman"/>
          <w:sz w:val="16"/>
          <w:szCs w:val="16"/>
        </w:rPr>
      </w:pPr>
    </w:p>
    <w:p w:rsidR="0097196D" w:rsidRDefault="0097196D" w:rsidP="002A6A73">
      <w:pPr>
        <w:autoSpaceDE w:val="0"/>
        <w:autoSpaceDN w:val="0"/>
        <w:adjustRightInd w:val="0"/>
        <w:spacing w:after="120" w:line="240" w:lineRule="auto"/>
        <w:rPr>
          <w:rFonts w:ascii="Times New Roman" w:hAnsi="Times New Roman" w:cs="Times New Roman"/>
          <w:sz w:val="16"/>
          <w:szCs w:val="16"/>
        </w:rPr>
      </w:pPr>
    </w:p>
    <w:p w:rsidR="0097196D" w:rsidRDefault="0097196D" w:rsidP="002A6A73">
      <w:pPr>
        <w:autoSpaceDE w:val="0"/>
        <w:autoSpaceDN w:val="0"/>
        <w:adjustRightInd w:val="0"/>
        <w:spacing w:after="120" w:line="240" w:lineRule="auto"/>
        <w:rPr>
          <w:rFonts w:ascii="Times New Roman" w:hAnsi="Times New Roman" w:cs="Times New Roman"/>
          <w:sz w:val="16"/>
          <w:szCs w:val="16"/>
        </w:rPr>
      </w:pPr>
    </w:p>
    <w:p w:rsidR="0097196D" w:rsidRDefault="0097196D" w:rsidP="002A6A73">
      <w:pPr>
        <w:autoSpaceDE w:val="0"/>
        <w:autoSpaceDN w:val="0"/>
        <w:adjustRightInd w:val="0"/>
        <w:spacing w:after="120" w:line="240" w:lineRule="auto"/>
        <w:rPr>
          <w:rFonts w:ascii="Times New Roman" w:hAnsi="Times New Roman" w:cs="Times New Roman"/>
          <w:sz w:val="16"/>
          <w:szCs w:val="16"/>
        </w:rPr>
      </w:pPr>
      <w:bookmarkStart w:id="0" w:name="_GoBack"/>
      <w:bookmarkEnd w:id="0"/>
    </w:p>
    <w:sectPr w:rsidR="0097196D" w:rsidSect="00C2666B">
      <w:pgSz w:w="16838" w:h="11906" w:orient="landscape"/>
      <w:pgMar w:top="720" w:right="720" w:bottom="720" w:left="720" w:header="708" w:footer="708"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12A2" w:rsidRDefault="00A112A2" w:rsidP="00F405EA">
      <w:pPr>
        <w:spacing w:after="0" w:line="240" w:lineRule="auto"/>
      </w:pPr>
      <w:r>
        <w:separator/>
      </w:r>
    </w:p>
  </w:endnote>
  <w:endnote w:type="continuationSeparator" w:id="0">
    <w:p w:rsidR="00A112A2" w:rsidRDefault="00A112A2" w:rsidP="00F405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QFNQH N+ Myriad Pro">
    <w:altName w:val="Calibri"/>
    <w:panose1 w:val="00000000000000000000"/>
    <w:charset w:val="EE"/>
    <w:family w:val="swiss"/>
    <w:notTrueType/>
    <w:pitch w:val="default"/>
    <w:sig w:usb0="00000007" w:usb1="00000000" w:usb2="00000000" w:usb3="00000000" w:csb0="00000003" w:csb1="00000000"/>
  </w:font>
  <w:font w:name="Myriad Pro">
    <w:altName w:val="Segoe UI"/>
    <w:charset w:val="00"/>
    <w:family w:val="roman"/>
    <w:pitch w:val="variable"/>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12A2" w:rsidRDefault="00A112A2" w:rsidP="00F405EA">
      <w:pPr>
        <w:spacing w:after="0" w:line="240" w:lineRule="auto"/>
      </w:pPr>
      <w:r>
        <w:separator/>
      </w:r>
    </w:p>
  </w:footnote>
  <w:footnote w:type="continuationSeparator" w:id="0">
    <w:p w:rsidR="00A112A2" w:rsidRDefault="00A112A2" w:rsidP="00F405E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9D437B"/>
    <w:multiLevelType w:val="hybridMultilevel"/>
    <w:tmpl w:val="1A349B5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543D6FA9"/>
    <w:multiLevelType w:val="hybridMultilevel"/>
    <w:tmpl w:val="F8FC9FF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581A2335"/>
    <w:multiLevelType w:val="hybridMultilevel"/>
    <w:tmpl w:val="D87CC87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5B201A24"/>
    <w:multiLevelType w:val="hybridMultilevel"/>
    <w:tmpl w:val="0F962B0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2"/>
  </w:compat>
  <w:rsids>
    <w:rsidRoot w:val="00C2666B"/>
    <w:rsid w:val="000D3C54"/>
    <w:rsid w:val="001875BC"/>
    <w:rsid w:val="001C753D"/>
    <w:rsid w:val="001E07AF"/>
    <w:rsid w:val="002A6A73"/>
    <w:rsid w:val="003B7386"/>
    <w:rsid w:val="003C4DCA"/>
    <w:rsid w:val="004A01FA"/>
    <w:rsid w:val="004F6B1E"/>
    <w:rsid w:val="005A578E"/>
    <w:rsid w:val="00660A0C"/>
    <w:rsid w:val="006A2DE5"/>
    <w:rsid w:val="007015D4"/>
    <w:rsid w:val="007A25DD"/>
    <w:rsid w:val="007C3210"/>
    <w:rsid w:val="008A1509"/>
    <w:rsid w:val="009574E9"/>
    <w:rsid w:val="0097196D"/>
    <w:rsid w:val="009D0214"/>
    <w:rsid w:val="009D6E40"/>
    <w:rsid w:val="009F17CC"/>
    <w:rsid w:val="00A077EB"/>
    <w:rsid w:val="00A112A2"/>
    <w:rsid w:val="00A72709"/>
    <w:rsid w:val="00B11E63"/>
    <w:rsid w:val="00B20EBE"/>
    <w:rsid w:val="00B950B0"/>
    <w:rsid w:val="00BA4513"/>
    <w:rsid w:val="00BB6137"/>
    <w:rsid w:val="00C2666B"/>
    <w:rsid w:val="00D470EB"/>
    <w:rsid w:val="00E3743E"/>
    <w:rsid w:val="00F36034"/>
    <w:rsid w:val="00F405EA"/>
    <w:rsid w:val="00F52C49"/>
    <w:rsid w:val="00F620DF"/>
    <w:rsid w:val="00FB27C5"/>
    <w:rsid w:val="00FF6B7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6A2DE5"/>
  </w:style>
  <w:style w:type="paragraph" w:styleId="Nadpis1">
    <w:name w:val="heading 1"/>
    <w:next w:val="Normlny"/>
    <w:link w:val="Nadpis1Char"/>
    <w:uiPriority w:val="9"/>
    <w:qFormat/>
    <w:rsid w:val="00FF6B79"/>
    <w:pPr>
      <w:keepNext/>
      <w:keepLines/>
      <w:spacing w:after="0" w:line="259" w:lineRule="auto"/>
      <w:ind w:left="10" w:hanging="10"/>
      <w:outlineLvl w:val="0"/>
    </w:pPr>
    <w:rPr>
      <w:rFonts w:ascii="Arial" w:eastAsia="Arial" w:hAnsi="Arial" w:cs="Arial"/>
      <w:b/>
      <w:color w:val="181717"/>
      <w:sz w:val="13"/>
      <w:lang w:eastAsia="pl-PL"/>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bubliny">
    <w:name w:val="Balloon Text"/>
    <w:basedOn w:val="Normlny"/>
    <w:link w:val="TextbublinyChar"/>
    <w:uiPriority w:val="99"/>
    <w:semiHidden/>
    <w:unhideWhenUsed/>
    <w:rsid w:val="00C2666B"/>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C2666B"/>
    <w:rPr>
      <w:rFonts w:ascii="Tahoma" w:hAnsi="Tahoma" w:cs="Tahoma"/>
      <w:sz w:val="16"/>
      <w:szCs w:val="16"/>
    </w:rPr>
  </w:style>
  <w:style w:type="paragraph" w:styleId="Normlnywebov">
    <w:name w:val="Normal (Web)"/>
    <w:basedOn w:val="Normlny"/>
    <w:uiPriority w:val="99"/>
    <w:unhideWhenUsed/>
    <w:rsid w:val="002A6A73"/>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Default">
    <w:name w:val="Default"/>
    <w:rsid w:val="002A6A73"/>
    <w:pPr>
      <w:autoSpaceDE w:val="0"/>
      <w:autoSpaceDN w:val="0"/>
      <w:adjustRightInd w:val="0"/>
      <w:spacing w:after="0" w:line="240" w:lineRule="auto"/>
    </w:pPr>
    <w:rPr>
      <w:rFonts w:ascii="QFNQH N+ Myriad Pro" w:hAnsi="QFNQH N+ Myriad Pro" w:cs="QFNQH N+ Myriad Pro"/>
      <w:color w:val="000000"/>
      <w:sz w:val="24"/>
      <w:szCs w:val="24"/>
    </w:rPr>
  </w:style>
  <w:style w:type="paragraph" w:styleId="Textvysvetlivky">
    <w:name w:val="endnote text"/>
    <w:basedOn w:val="Normlny"/>
    <w:link w:val="TextvysvetlivkyChar"/>
    <w:uiPriority w:val="99"/>
    <w:semiHidden/>
    <w:unhideWhenUsed/>
    <w:rsid w:val="00F405EA"/>
    <w:pPr>
      <w:spacing w:after="0" w:line="240" w:lineRule="auto"/>
    </w:pPr>
    <w:rPr>
      <w:sz w:val="20"/>
      <w:szCs w:val="20"/>
    </w:rPr>
  </w:style>
  <w:style w:type="character" w:customStyle="1" w:styleId="TextvysvetlivkyChar">
    <w:name w:val="Text vysvetlivky Char"/>
    <w:basedOn w:val="Predvolenpsmoodseku"/>
    <w:link w:val="Textvysvetlivky"/>
    <w:uiPriority w:val="99"/>
    <w:semiHidden/>
    <w:rsid w:val="00F405EA"/>
    <w:rPr>
      <w:sz w:val="20"/>
      <w:szCs w:val="20"/>
    </w:rPr>
  </w:style>
  <w:style w:type="character" w:styleId="Odkaznavysvetlivku">
    <w:name w:val="endnote reference"/>
    <w:basedOn w:val="Predvolenpsmoodseku"/>
    <w:uiPriority w:val="99"/>
    <w:semiHidden/>
    <w:unhideWhenUsed/>
    <w:rsid w:val="00F405EA"/>
    <w:rPr>
      <w:vertAlign w:val="superscript"/>
    </w:rPr>
  </w:style>
  <w:style w:type="paragraph" w:styleId="Odsekzoznamu">
    <w:name w:val="List Paragraph"/>
    <w:basedOn w:val="Normlny"/>
    <w:uiPriority w:val="34"/>
    <w:qFormat/>
    <w:rsid w:val="008A1509"/>
    <w:pPr>
      <w:spacing w:after="0" w:line="240" w:lineRule="auto"/>
      <w:ind w:left="720"/>
      <w:contextualSpacing/>
    </w:pPr>
    <w:rPr>
      <w:rFonts w:ascii="Calibri" w:hAnsi="Calibri" w:cs="Calibri"/>
    </w:rPr>
  </w:style>
  <w:style w:type="character" w:customStyle="1" w:styleId="Nadpis1Char">
    <w:name w:val="Nadpis 1 Char"/>
    <w:basedOn w:val="Predvolenpsmoodseku"/>
    <w:link w:val="Nadpis1"/>
    <w:uiPriority w:val="9"/>
    <w:rsid w:val="00FF6B79"/>
    <w:rPr>
      <w:rFonts w:ascii="Arial" w:eastAsia="Arial" w:hAnsi="Arial" w:cs="Arial"/>
      <w:b/>
      <w:color w:val="181717"/>
      <w:sz w:val="13"/>
      <w:lang w:eastAsia="pl-PL"/>
    </w:rPr>
  </w:style>
  <w:style w:type="paragraph" w:styleId="Bezriadkovania">
    <w:name w:val="No Spacing"/>
    <w:uiPriority w:val="1"/>
    <w:qFormat/>
    <w:rsid w:val="00FF6B79"/>
    <w:pPr>
      <w:spacing w:after="0" w:line="240" w:lineRule="auto"/>
      <w:ind w:left="10" w:hanging="10"/>
      <w:jc w:val="both"/>
    </w:pPr>
    <w:rPr>
      <w:rFonts w:ascii="Arial" w:eastAsia="Arial" w:hAnsi="Arial" w:cs="Arial"/>
      <w:color w:val="181717"/>
      <w:sz w:val="13"/>
      <w:lang w:eastAsia="pl-PL"/>
    </w:rPr>
  </w:style>
  <w:style w:type="paragraph" w:styleId="Zkladntext">
    <w:name w:val="Body Text"/>
    <w:basedOn w:val="Normlny"/>
    <w:link w:val="ZkladntextChar"/>
    <w:uiPriority w:val="1"/>
    <w:semiHidden/>
    <w:unhideWhenUsed/>
    <w:qFormat/>
    <w:rsid w:val="009D0214"/>
    <w:pPr>
      <w:widowControl w:val="0"/>
      <w:autoSpaceDE w:val="0"/>
      <w:autoSpaceDN w:val="0"/>
      <w:spacing w:after="0" w:line="240" w:lineRule="auto"/>
    </w:pPr>
    <w:rPr>
      <w:rFonts w:ascii="Myriad Pro" w:eastAsia="Myriad Pro" w:hAnsi="Myriad Pro" w:cs="Myriad Pro"/>
      <w:sz w:val="14"/>
      <w:szCs w:val="14"/>
      <w:lang w:val="en-GB"/>
    </w:rPr>
  </w:style>
  <w:style w:type="character" w:customStyle="1" w:styleId="ZkladntextChar">
    <w:name w:val="Základný text Char"/>
    <w:basedOn w:val="Predvolenpsmoodseku"/>
    <w:link w:val="Zkladntext"/>
    <w:uiPriority w:val="1"/>
    <w:semiHidden/>
    <w:rsid w:val="009D0214"/>
    <w:rPr>
      <w:rFonts w:ascii="Myriad Pro" w:eastAsia="Myriad Pro" w:hAnsi="Myriad Pro" w:cs="Myriad Pro"/>
      <w:sz w:val="14"/>
      <w:szCs w:val="14"/>
      <w:lang w:val="en-GB"/>
    </w:rPr>
  </w:style>
  <w:style w:type="character" w:styleId="Hypertextovprepojenie">
    <w:name w:val="Hyperlink"/>
    <w:basedOn w:val="Predvolenpsmoodseku"/>
    <w:uiPriority w:val="99"/>
    <w:unhideWhenUsed/>
    <w:rsid w:val="0097196D"/>
    <w:rPr>
      <w:color w:val="0000FF" w:themeColor="hyperlink"/>
      <w:u w:val="single"/>
    </w:rPr>
  </w:style>
  <w:style w:type="paragraph" w:styleId="Hlavika">
    <w:name w:val="header"/>
    <w:basedOn w:val="Normlny"/>
    <w:link w:val="HlavikaChar"/>
    <w:uiPriority w:val="99"/>
    <w:semiHidden/>
    <w:unhideWhenUsed/>
    <w:rsid w:val="0097196D"/>
    <w:pPr>
      <w:tabs>
        <w:tab w:val="center" w:pos="4536"/>
        <w:tab w:val="right" w:pos="9072"/>
      </w:tabs>
      <w:spacing w:after="0" w:line="240" w:lineRule="auto"/>
    </w:pPr>
  </w:style>
  <w:style w:type="character" w:customStyle="1" w:styleId="HlavikaChar">
    <w:name w:val="Hlavička Char"/>
    <w:basedOn w:val="Predvolenpsmoodseku"/>
    <w:link w:val="Hlavika"/>
    <w:uiPriority w:val="99"/>
    <w:semiHidden/>
    <w:rsid w:val="0097196D"/>
  </w:style>
  <w:style w:type="paragraph" w:styleId="Pta">
    <w:name w:val="footer"/>
    <w:basedOn w:val="Normlny"/>
    <w:link w:val="PtaChar"/>
    <w:uiPriority w:val="99"/>
    <w:semiHidden/>
    <w:unhideWhenUsed/>
    <w:rsid w:val="0097196D"/>
    <w:pPr>
      <w:tabs>
        <w:tab w:val="center" w:pos="4536"/>
        <w:tab w:val="right" w:pos="9072"/>
      </w:tabs>
      <w:spacing w:after="0" w:line="240" w:lineRule="auto"/>
    </w:pPr>
  </w:style>
  <w:style w:type="character" w:customStyle="1" w:styleId="PtaChar">
    <w:name w:val="Päta Char"/>
    <w:basedOn w:val="Predvolenpsmoodseku"/>
    <w:link w:val="Pta"/>
    <w:uiPriority w:val="99"/>
    <w:semiHidden/>
    <w:rsid w:val="0097196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k-SK" w:eastAsia="sk-S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2028642">
      <w:bodyDiv w:val="1"/>
      <w:marLeft w:val="0"/>
      <w:marRight w:val="0"/>
      <w:marTop w:val="0"/>
      <w:marBottom w:val="0"/>
      <w:divBdr>
        <w:top w:val="none" w:sz="0" w:space="0" w:color="auto"/>
        <w:left w:val="none" w:sz="0" w:space="0" w:color="auto"/>
        <w:bottom w:val="none" w:sz="0" w:space="0" w:color="auto"/>
        <w:right w:val="none" w:sz="0" w:space="0" w:color="auto"/>
      </w:divBdr>
    </w:div>
    <w:div w:id="416219567">
      <w:bodyDiv w:val="1"/>
      <w:marLeft w:val="0"/>
      <w:marRight w:val="0"/>
      <w:marTop w:val="0"/>
      <w:marBottom w:val="0"/>
      <w:divBdr>
        <w:top w:val="none" w:sz="0" w:space="0" w:color="auto"/>
        <w:left w:val="none" w:sz="0" w:space="0" w:color="auto"/>
        <w:bottom w:val="none" w:sz="0" w:space="0" w:color="auto"/>
        <w:right w:val="none" w:sz="0" w:space="0" w:color="auto"/>
      </w:divBdr>
    </w:div>
    <w:div w:id="1073045211">
      <w:bodyDiv w:val="1"/>
      <w:marLeft w:val="0"/>
      <w:marRight w:val="0"/>
      <w:marTop w:val="0"/>
      <w:marBottom w:val="0"/>
      <w:divBdr>
        <w:top w:val="none" w:sz="0" w:space="0" w:color="auto"/>
        <w:left w:val="none" w:sz="0" w:space="0" w:color="auto"/>
        <w:bottom w:val="none" w:sz="0" w:space="0" w:color="auto"/>
        <w:right w:val="none" w:sz="0" w:space="0" w:color="auto"/>
      </w:divBdr>
    </w:div>
    <w:div w:id="1271275442">
      <w:bodyDiv w:val="1"/>
      <w:marLeft w:val="0"/>
      <w:marRight w:val="0"/>
      <w:marTop w:val="0"/>
      <w:marBottom w:val="0"/>
      <w:divBdr>
        <w:top w:val="none" w:sz="0" w:space="0" w:color="auto"/>
        <w:left w:val="none" w:sz="0" w:space="0" w:color="auto"/>
        <w:bottom w:val="none" w:sz="0" w:space="0" w:color="auto"/>
        <w:right w:val="none" w:sz="0" w:space="0" w:color="auto"/>
      </w:divBdr>
    </w:div>
    <w:div w:id="1305433649">
      <w:bodyDiv w:val="1"/>
      <w:marLeft w:val="0"/>
      <w:marRight w:val="0"/>
      <w:marTop w:val="0"/>
      <w:marBottom w:val="0"/>
      <w:divBdr>
        <w:top w:val="none" w:sz="0" w:space="0" w:color="auto"/>
        <w:left w:val="none" w:sz="0" w:space="0" w:color="auto"/>
        <w:bottom w:val="none" w:sz="0" w:space="0" w:color="auto"/>
        <w:right w:val="none" w:sz="0" w:space="0" w:color="auto"/>
      </w:divBdr>
    </w:div>
    <w:div w:id="1740052016">
      <w:bodyDiv w:val="1"/>
      <w:marLeft w:val="0"/>
      <w:marRight w:val="0"/>
      <w:marTop w:val="0"/>
      <w:marBottom w:val="0"/>
      <w:divBdr>
        <w:top w:val="none" w:sz="0" w:space="0" w:color="auto"/>
        <w:left w:val="none" w:sz="0" w:space="0" w:color="auto"/>
        <w:bottom w:val="none" w:sz="0" w:space="0" w:color="auto"/>
        <w:right w:val="none" w:sz="0" w:space="0" w:color="auto"/>
      </w:divBdr>
    </w:div>
    <w:div w:id="1777362759">
      <w:bodyDiv w:val="1"/>
      <w:marLeft w:val="0"/>
      <w:marRight w:val="0"/>
      <w:marTop w:val="0"/>
      <w:marBottom w:val="0"/>
      <w:divBdr>
        <w:top w:val="none" w:sz="0" w:space="0" w:color="auto"/>
        <w:left w:val="none" w:sz="0" w:space="0" w:color="auto"/>
        <w:bottom w:val="none" w:sz="0" w:space="0" w:color="auto"/>
        <w:right w:val="none" w:sz="0" w:space="0" w:color="auto"/>
      </w:divBdr>
    </w:div>
    <w:div w:id="1928541756">
      <w:bodyDiv w:val="1"/>
      <w:marLeft w:val="0"/>
      <w:marRight w:val="0"/>
      <w:marTop w:val="0"/>
      <w:marBottom w:val="0"/>
      <w:divBdr>
        <w:top w:val="none" w:sz="0" w:space="0" w:color="auto"/>
        <w:left w:val="none" w:sz="0" w:space="0" w:color="auto"/>
        <w:bottom w:val="none" w:sz="0" w:space="0" w:color="auto"/>
        <w:right w:val="none" w:sz="0" w:space="0" w:color="auto"/>
      </w:divBdr>
    </w:div>
    <w:div w:id="2105878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solidFill>
          <a:schemeClr val="lt1"/>
        </a:solidFill>
        <a:ln w="6350">
          <a:solidFill>
            <a:prstClr val="black"/>
          </a:solidFill>
        </a:ln>
        <a:effectLst/>
      </a:spPr>
      <a:bodyPr wrap="square"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3F9F3E-0163-40EB-99DE-4A9FCAF690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601</Words>
  <Characters>3432</Characters>
  <Application>Microsoft Office Word</Application>
  <DocSecurity>0</DocSecurity>
  <Lines>28</Lines>
  <Paragraphs>8</Paragraphs>
  <ScaleCrop>false</ScaleCrop>
  <HeadingPairs>
    <vt:vector size="4" baseType="variant">
      <vt:variant>
        <vt:lpstr>Názov</vt:lpstr>
      </vt:variant>
      <vt:variant>
        <vt:i4>1</vt:i4>
      </vt:variant>
      <vt:variant>
        <vt:lpstr>Tytuł</vt:lpstr>
      </vt:variant>
      <vt:variant>
        <vt:i4>1</vt:i4>
      </vt:variant>
    </vt:vector>
  </HeadingPairs>
  <TitlesOfParts>
    <vt:vector size="2" baseType="lpstr">
      <vt:lpstr/>
      <vt:lpstr/>
    </vt:vector>
  </TitlesOfParts>
  <Company>Hewlett-Packard Company</Company>
  <LinksUpToDate>false</LinksUpToDate>
  <CharactersWithSpaces>4025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Damian Zawadzki</dc:creator>
  <cp:lastModifiedBy>PC2</cp:lastModifiedBy>
  <cp:revision>2</cp:revision>
  <cp:lastPrinted>2025-03-12T14:28:00Z</cp:lastPrinted>
  <dcterms:created xsi:type="dcterms:W3CDTF">2025-03-12T14:29:00Z</dcterms:created>
  <dcterms:modified xsi:type="dcterms:W3CDTF">2025-03-12T14:29:00Z</dcterms:modified>
</cp:coreProperties>
</file>